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D375D" w14:textId="32F6D4CA" w:rsidR="00176821" w:rsidRPr="005C1746" w:rsidRDefault="00784DCB" w:rsidP="00C87B96">
      <w:pPr>
        <w:shd w:val="clear" w:color="auto" w:fill="FFFFFF"/>
        <w:spacing w:after="150" w:line="240" w:lineRule="auto"/>
        <w:jc w:val="center"/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</w:pP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Vendre</w:t>
      </w:r>
      <w:r w:rsidR="00415D33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di 1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0</w:t>
      </w:r>
      <w:r w:rsidR="00EA251B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avril</w:t>
      </w:r>
      <w:r w:rsidR="00415D33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202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6</w:t>
      </w:r>
      <w:r w:rsidR="00415D33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</w:t>
      </w:r>
      <w:r w:rsidR="0011317A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de 1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3</w:t>
      </w:r>
      <w:r w:rsidR="0011317A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h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30</w:t>
      </w:r>
      <w:r w:rsidR="0011317A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 xml:space="preserve"> à 1</w:t>
      </w:r>
      <w:r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7</w:t>
      </w:r>
      <w:r w:rsidR="0011317A" w:rsidRPr="005C1746">
        <w:rPr>
          <w:rFonts w:ascii="Aptos" w:eastAsia="Times New Roman" w:hAnsi="Aptos" w:cstheme="minorHAnsi"/>
          <w:b/>
          <w:bCs/>
          <w:color w:val="DA3339"/>
          <w:kern w:val="0"/>
          <w:sz w:val="36"/>
          <w:szCs w:val="36"/>
          <w:lang w:eastAsia="fr-FR"/>
          <w14:ligatures w14:val="none"/>
        </w:rPr>
        <w:t>h</w:t>
      </w:r>
    </w:p>
    <w:p w14:paraId="0A831BD8" w14:textId="336CAA74" w:rsidR="00442AAD" w:rsidRPr="005C1746" w:rsidRDefault="0050702A" w:rsidP="00C87B96">
      <w:pPr>
        <w:tabs>
          <w:tab w:val="left" w:pos="2640"/>
        </w:tabs>
        <w:suppressAutoHyphens/>
        <w:spacing w:after="0" w:line="240" w:lineRule="auto"/>
        <w:jc w:val="center"/>
        <w:rPr>
          <w:rFonts w:ascii="Aptos" w:eastAsia="Calibri" w:hAnsi="Aptos" w:cstheme="minorHAnsi"/>
          <w:b/>
          <w:color w:val="00000A"/>
          <w:kern w:val="0"/>
          <w:sz w:val="36"/>
          <w:szCs w:val="36"/>
          <w14:ligatures w14:val="none"/>
        </w:rPr>
      </w:pPr>
      <w:r>
        <w:rPr>
          <w:rFonts w:ascii="Aptos" w:eastAsia="Calibri" w:hAnsi="Aptos" w:cstheme="minorHAnsi"/>
          <w:b/>
          <w:color w:val="00000A"/>
          <w:kern w:val="0"/>
          <w:sz w:val="36"/>
          <w:szCs w:val="36"/>
          <w14:ligatures w14:val="none"/>
        </w:rPr>
        <w:t xml:space="preserve">Hôtel de la Marine </w:t>
      </w:r>
    </w:p>
    <w:p w14:paraId="5DB021AB" w14:textId="77777777" w:rsidR="00442AAD" w:rsidRDefault="00442AAD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58C2E121" w14:textId="0FD91583" w:rsidR="00693E97" w:rsidRPr="005C1746" w:rsidRDefault="000E3717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RDV 1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3</w:t>
      </w: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h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30</w:t>
      </w: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 : Hôtel de la Marine, </w:t>
      </w:r>
      <w:r w:rsidRPr="005C1746">
        <w:rPr>
          <w:rFonts w:ascii="Aptos" w:hAnsi="Aptos" w:cs="Arial"/>
          <w:color w:val="202124"/>
          <w:kern w:val="0"/>
          <w:sz w:val="28"/>
          <w:szCs w:val="28"/>
          <w:shd w:val="clear" w:color="auto" w:fill="FFFFFF"/>
          <w14:ligatures w14:val="none"/>
        </w:rPr>
        <w:t>2 Pl. de la Concorde, 75008 Paris</w:t>
      </w: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 M° Concorde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.</w:t>
      </w:r>
    </w:p>
    <w:p w14:paraId="537899D9" w14:textId="77777777" w:rsidR="005C1746" w:rsidRDefault="005C1746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</w:p>
    <w:p w14:paraId="02A046D0" w14:textId="77777777" w:rsidR="00E7581B" w:rsidRDefault="00E7581B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1</w:t>
      </w:r>
      <w:r w:rsidRPr="00E7581B">
        <w:rPr>
          <w:rFonts w:ascii="Aptos" w:eastAsia="Calibri" w:hAnsi="Aptos" w:cstheme="minorHAnsi"/>
          <w:b/>
          <w:color w:val="00000A"/>
          <w:kern w:val="0"/>
          <w:sz w:val="28"/>
          <w:szCs w:val="28"/>
          <w:vertAlign w:val="superscript"/>
          <w14:ligatures w14:val="none"/>
        </w:rPr>
        <w:t>ère</w:t>
      </w: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partie </w:t>
      </w:r>
    </w:p>
    <w:p w14:paraId="395F457D" w14:textId="45EF2662" w:rsidR="00784DCB" w:rsidRPr="005C1746" w:rsidRDefault="006D0208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>Venez rencontrer l</w:t>
      </w:r>
      <w:r w:rsidR="000E3717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>a vie parisienne au 18ème siècle</w:t>
      </w:r>
      <w:r w:rsidR="00784DCB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 xml:space="preserve"> avec ses salons d’apparat</w:t>
      </w:r>
      <w:r w:rsidR="00693E97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 xml:space="preserve"> </w:t>
      </w:r>
      <w:r w:rsidR="00C46A75" w:rsidRPr="0050702A">
        <w:rPr>
          <w:rFonts w:ascii="Aptos" w:eastAsia="Calibri" w:hAnsi="Aptos" w:cstheme="minorHAnsi"/>
          <w:bCs/>
          <w:color w:val="00000A"/>
          <w:kern w:val="0"/>
          <w:sz w:val="28"/>
          <w:szCs w:val="28"/>
          <w14:ligatures w14:val="none"/>
        </w:rPr>
        <w:t>mais aussi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rencontre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r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des 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professionnels </w:t>
      </w:r>
      <w:r w:rsidR="00C46A75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travaillant d</w:t>
      </w:r>
      <w:r w:rsidR="00E7581B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ans ce lieu magnifique comme l</w:t>
      </w:r>
      <w:r w:rsidR="00693E9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es agents d’accueil </w:t>
      </w:r>
      <w:r w:rsidR="005C1746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et de médiation. </w:t>
      </w:r>
    </w:p>
    <w:p w14:paraId="5CF57855" w14:textId="77777777" w:rsidR="00E7581B" w:rsidRDefault="00E7581B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</w:p>
    <w:p w14:paraId="0EE748CD" w14:textId="77777777" w:rsidR="00E7581B" w:rsidRDefault="00E7581B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2</w:t>
      </w:r>
      <w:r w:rsidRPr="00E7581B">
        <w:rPr>
          <w:rFonts w:ascii="Aptos" w:eastAsia="Calibri" w:hAnsi="Aptos" w:cstheme="minorHAnsi"/>
          <w:b/>
          <w:color w:val="00000A"/>
          <w:kern w:val="0"/>
          <w:sz w:val="28"/>
          <w:szCs w:val="28"/>
          <w:vertAlign w:val="superscript"/>
          <w14:ligatures w14:val="none"/>
        </w:rPr>
        <w:t>ème</w:t>
      </w:r>
      <w:r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 partie </w:t>
      </w:r>
    </w:p>
    <w:p w14:paraId="48576A0A" w14:textId="458809A8" w:rsidR="000E3717" w:rsidRPr="005C1746" w:rsidRDefault="00784DCB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</w:pPr>
      <w:r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>Rencontre avec des artisans de l’atelier des lustres anciens</w:t>
      </w:r>
      <w:r w:rsidR="000E3717" w:rsidRPr="005C1746">
        <w:rPr>
          <w:rFonts w:ascii="Aptos" w:eastAsia="Calibri" w:hAnsi="Aptos" w:cstheme="minorHAnsi"/>
          <w:b/>
          <w:color w:val="00000A"/>
          <w:kern w:val="0"/>
          <w:sz w:val="28"/>
          <w:szCs w:val="28"/>
          <w14:ligatures w14:val="none"/>
        </w:rPr>
        <w:t xml:space="preserve">.                                                             </w:t>
      </w:r>
    </w:p>
    <w:p w14:paraId="5C8BDCE5" w14:textId="39CA2495" w:rsidR="000E3717" w:rsidRPr="005C1746" w:rsidRDefault="000E3717" w:rsidP="000E3717">
      <w:pPr>
        <w:tabs>
          <w:tab w:val="left" w:pos="2640"/>
        </w:tabs>
        <w:suppressAutoHyphens/>
        <w:spacing w:after="0" w:line="240" w:lineRule="auto"/>
        <w:rPr>
          <w:rFonts w:ascii="Aptos" w:eastAsia="Calibri" w:hAnsi="Aptos" w:cstheme="minorHAnsi"/>
          <w:kern w:val="0"/>
          <w:sz w:val="28"/>
          <w:szCs w:val="28"/>
          <w14:ligatures w14:val="none"/>
        </w:rPr>
      </w:pPr>
      <w:r w:rsidRPr="005C1746">
        <w:rPr>
          <w:rFonts w:ascii="Aptos" w:eastAsia="Calibri" w:hAnsi="Aptos" w:cstheme="minorHAnsi"/>
          <w:kern w:val="0"/>
          <w:sz w:val="28"/>
          <w:szCs w:val="28"/>
          <w14:ligatures w14:val="none"/>
        </w:rPr>
        <w:t>1</w:t>
      </w:r>
      <w:r w:rsidR="00693E97" w:rsidRPr="005C1746">
        <w:rPr>
          <w:rFonts w:ascii="Aptos" w:eastAsia="Calibri" w:hAnsi="Aptos" w:cstheme="minorHAnsi"/>
          <w:kern w:val="0"/>
          <w:sz w:val="28"/>
          <w:szCs w:val="28"/>
          <w14:ligatures w14:val="none"/>
        </w:rPr>
        <w:t>7</w:t>
      </w:r>
      <w:r w:rsidRPr="005C1746">
        <w:rPr>
          <w:rFonts w:ascii="Aptos" w:eastAsia="Calibri" w:hAnsi="Aptos" w:cstheme="minorHAnsi"/>
          <w:kern w:val="0"/>
          <w:sz w:val="28"/>
          <w:szCs w:val="28"/>
          <w14:ligatures w14:val="none"/>
        </w:rPr>
        <w:t>h</w:t>
      </w:r>
      <w:r w:rsidR="00442AAD" w:rsidRPr="005C1746">
        <w:rPr>
          <w:rFonts w:ascii="Aptos" w:eastAsia="Calibri" w:hAnsi="Aptos" w:cstheme="minorHAnsi"/>
          <w:kern w:val="0"/>
          <w:sz w:val="28"/>
          <w:szCs w:val="28"/>
          <w14:ligatures w14:val="none"/>
        </w:rPr>
        <w:t xml:space="preserve"> </w:t>
      </w:r>
      <w:r w:rsidRPr="005C1746">
        <w:rPr>
          <w:rFonts w:ascii="Aptos" w:eastAsia="Calibri" w:hAnsi="Aptos" w:cstheme="minorHAnsi"/>
          <w:kern w:val="0"/>
          <w:sz w:val="28"/>
          <w:szCs w:val="28"/>
          <w14:ligatures w14:val="none"/>
        </w:rPr>
        <w:t>: Evaluation de la journée</w:t>
      </w:r>
    </w:p>
    <w:p w14:paraId="5B3D8897" w14:textId="77777777" w:rsidR="00176821" w:rsidRPr="005C1746" w:rsidRDefault="00176821" w:rsidP="00096D76">
      <w:pPr>
        <w:shd w:val="clear" w:color="auto" w:fill="FFFFFF"/>
        <w:spacing w:after="150" w:line="240" w:lineRule="auto"/>
        <w:jc w:val="center"/>
        <w:rPr>
          <w:rFonts w:ascii="Aptos" w:eastAsia="Times New Roman" w:hAnsi="Aptos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</w:p>
    <w:p w14:paraId="0607CC6F" w14:textId="7C4FC10A" w:rsidR="002C524D" w:rsidRDefault="00175254" w:rsidP="00175254">
      <w:pPr>
        <w:jc w:val="center"/>
      </w:pPr>
      <w:r>
        <w:rPr>
          <w:noProof/>
        </w:rPr>
        <w:drawing>
          <wp:inline distT="0" distB="0" distL="0" distR="0" wp14:anchorId="1AADA18F" wp14:editId="00191411">
            <wp:extent cx="5760720" cy="3341370"/>
            <wp:effectExtent l="0" t="0" r="0" b="0"/>
            <wp:docPr id="2103927021" name="Image 1" descr="Une image contenant collage, ciel, bâtimen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27021" name="Image 1" descr="Une image contenant collage, ciel, bâtiment, capture d’écra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1DC2" w14:textId="77777777" w:rsidR="00175254" w:rsidRDefault="00175254" w:rsidP="00175254">
      <w:pPr>
        <w:jc w:val="center"/>
      </w:pPr>
    </w:p>
    <w:p w14:paraId="449435AC" w14:textId="30C16DA3" w:rsidR="00710E5B" w:rsidRPr="0011317A" w:rsidRDefault="00710E5B" w:rsidP="00096D76">
      <w:pPr>
        <w:rPr>
          <w:rFonts w:ascii="Lato" w:hAnsi="Lato"/>
          <w:color w:val="424242"/>
          <w:sz w:val="24"/>
          <w:szCs w:val="24"/>
          <w:shd w:val="clear" w:color="auto" w:fill="FFFFFF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Contact : </w:t>
      </w:r>
      <w:r w:rsidRPr="0011317A">
        <w:rPr>
          <w:rFonts w:ascii="Lato" w:hAnsi="Lato"/>
          <w:b/>
          <w:bCs/>
          <w:color w:val="424242"/>
          <w:sz w:val="24"/>
          <w:szCs w:val="24"/>
          <w:shd w:val="clear" w:color="auto" w:fill="FFFFFF"/>
        </w:rPr>
        <w:t>Isabelle CHARTON</w:t>
      </w: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 : Chargée de projet Logement - Culture &amp; Mobilité : </w:t>
      </w:r>
    </w:p>
    <w:p w14:paraId="40556AE8" w14:textId="2A0CB54E" w:rsidR="00175254" w:rsidRPr="0011317A" w:rsidRDefault="00710E5B" w:rsidP="00175254">
      <w:pPr>
        <w:jc w:val="center"/>
        <w:rPr>
          <w:sz w:val="24"/>
          <w:szCs w:val="24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>06 07 28 12 42 ou i.charton@missionlocaledeparis.fr  </w:t>
      </w:r>
    </w:p>
    <w:sectPr w:rsidR="00175254" w:rsidRPr="00113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24D"/>
    <w:rsid w:val="00096D76"/>
    <w:rsid w:val="000E3717"/>
    <w:rsid w:val="0011317A"/>
    <w:rsid w:val="001640EA"/>
    <w:rsid w:val="00175254"/>
    <w:rsid w:val="00176821"/>
    <w:rsid w:val="002C524D"/>
    <w:rsid w:val="003459A6"/>
    <w:rsid w:val="00415D33"/>
    <w:rsid w:val="00442AAD"/>
    <w:rsid w:val="0050702A"/>
    <w:rsid w:val="005C1746"/>
    <w:rsid w:val="00693E97"/>
    <w:rsid w:val="006D0208"/>
    <w:rsid w:val="00710E5B"/>
    <w:rsid w:val="00723C53"/>
    <w:rsid w:val="00784DCB"/>
    <w:rsid w:val="008F17AF"/>
    <w:rsid w:val="0093553F"/>
    <w:rsid w:val="009F1A98"/>
    <w:rsid w:val="00C46A75"/>
    <w:rsid w:val="00C87B96"/>
    <w:rsid w:val="00E7581B"/>
    <w:rsid w:val="00EA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7C31"/>
  <w15:chartTrackingRefBased/>
  <w15:docId w15:val="{19453A13-19A0-4B48-930C-B16ED92B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0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10</cp:revision>
  <dcterms:created xsi:type="dcterms:W3CDTF">2026-03-19T13:42:00Z</dcterms:created>
  <dcterms:modified xsi:type="dcterms:W3CDTF">2026-03-19T13:48:00Z</dcterms:modified>
</cp:coreProperties>
</file>