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6549" w14:textId="2E4BC24D" w:rsidR="003F344E" w:rsidRDefault="003F344E">
      <w:pPr>
        <w:spacing w:after="3"/>
        <w:ind w:left="-5314" w:right="242" w:hanging="10"/>
        <w:jc w:val="right"/>
      </w:pPr>
    </w:p>
    <w:p w14:paraId="09E62D0D" w14:textId="77777777" w:rsidR="0047448B" w:rsidRDefault="0047448B">
      <w:pPr>
        <w:spacing w:after="3"/>
        <w:ind w:left="-5314" w:right="242" w:hanging="10"/>
        <w:jc w:val="right"/>
      </w:pPr>
    </w:p>
    <w:p w14:paraId="62E08600" w14:textId="77777777" w:rsidR="0047448B" w:rsidRDefault="0047448B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right w:w="107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3F344E" w14:paraId="7EF5A467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D5079CA" w14:textId="77777777" w:rsidR="003F344E" w:rsidRDefault="00000000">
            <w:pPr>
              <w:ind w:right="289"/>
              <w:jc w:val="right"/>
            </w:pPr>
            <w:r>
              <w:rPr>
                <w:b/>
                <w:sz w:val="28"/>
              </w:rPr>
              <w:t>OFFRE</w:t>
            </w: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35CECCF" w14:textId="77777777" w:rsidR="003F344E" w:rsidRDefault="003F344E"/>
        </w:tc>
      </w:tr>
      <w:tr w:rsidR="003F344E" w14:paraId="0F9D1C04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0F024" w14:textId="77777777" w:rsidR="003F344E" w:rsidRDefault="00000000"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F95E23" w14:textId="77777777" w:rsidR="003F344E" w:rsidRDefault="00000000">
            <w:pPr>
              <w:ind w:left="1"/>
            </w:pPr>
            <w:r>
              <w:t>Logisticien F/H</w:t>
            </w:r>
          </w:p>
        </w:tc>
      </w:tr>
      <w:tr w:rsidR="003F344E" w14:paraId="17DEC104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16FDBA8B" w14:textId="77777777" w:rsidR="003F344E" w:rsidRDefault="003F344E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EEA26C9" w14:textId="77777777" w:rsidR="003F344E" w:rsidRDefault="00000000">
            <w:pPr>
              <w:ind w:left="786"/>
            </w:pPr>
            <w:r>
              <w:rPr>
                <w:b/>
                <w:sz w:val="28"/>
              </w:rPr>
              <w:t>EMPLOYEUR</w:t>
            </w:r>
          </w:p>
        </w:tc>
      </w:tr>
      <w:tr w:rsidR="003F344E" w14:paraId="0EF68E16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9F81AE" w14:textId="77777777" w:rsidR="003F344E" w:rsidRDefault="00000000"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ED824" w14:textId="77777777" w:rsidR="003F344E" w:rsidRDefault="00000000">
            <w:pPr>
              <w:ind w:left="1"/>
            </w:pPr>
            <w:r>
              <w:t>ITNI</w:t>
            </w:r>
          </w:p>
        </w:tc>
      </w:tr>
      <w:tr w:rsidR="003F344E" w14:paraId="019BDE54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2C09099" w14:textId="77777777" w:rsidR="003F344E" w:rsidRDefault="003F344E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077DE67" w14:textId="77777777" w:rsidR="003F344E" w:rsidRDefault="00000000">
            <w:pPr>
              <w:ind w:left="1143"/>
            </w:pPr>
            <w:r>
              <w:rPr>
                <w:b/>
                <w:sz w:val="28"/>
              </w:rPr>
              <w:t>POSTE</w:t>
            </w:r>
          </w:p>
        </w:tc>
      </w:tr>
      <w:tr w:rsidR="003F344E" w14:paraId="519CB1F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CFCE1" w14:textId="77777777" w:rsidR="003F344E" w:rsidRDefault="00000000"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6E1EB4" w14:textId="77777777" w:rsidR="003F344E" w:rsidRDefault="00000000">
            <w:pPr>
              <w:ind w:left="1"/>
            </w:pPr>
            <w:r>
              <w:t>CDI</w:t>
            </w:r>
          </w:p>
        </w:tc>
      </w:tr>
      <w:tr w:rsidR="003F344E" w14:paraId="176B4007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CAA13" w14:textId="77777777" w:rsidR="003F344E" w:rsidRDefault="00000000"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56AB3" w14:textId="77777777" w:rsidR="003F344E" w:rsidRDefault="00000000">
            <w:pPr>
              <w:ind w:left="1"/>
            </w:pPr>
            <w:r>
              <w:t>150</w:t>
            </w:r>
          </w:p>
        </w:tc>
      </w:tr>
      <w:tr w:rsidR="003F344E" w14:paraId="67518B70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40EB5" w14:textId="77777777" w:rsidR="003F344E" w:rsidRDefault="00000000"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34F824" w14:textId="77777777" w:rsidR="003F344E" w:rsidRDefault="00000000">
            <w:pPr>
              <w:tabs>
                <w:tab w:val="center" w:pos="990"/>
                <w:tab w:val="center" w:pos="2001"/>
                <w:tab w:val="center" w:pos="2962"/>
                <w:tab w:val="center" w:pos="3860"/>
                <w:tab w:val="center" w:pos="4708"/>
                <w:tab w:val="right" w:pos="6290"/>
              </w:tabs>
            </w:pPr>
            <w:r>
              <w:t>Du</w:t>
            </w:r>
            <w:r>
              <w:tab/>
              <w:t xml:space="preserve"> </w:t>
            </w:r>
            <w:r>
              <w:tab/>
              <w:t>lundi</w:t>
            </w:r>
            <w:r>
              <w:tab/>
              <w:t xml:space="preserve"> </w:t>
            </w:r>
            <w:r>
              <w:tab/>
              <w:t>au</w:t>
            </w:r>
            <w:r>
              <w:tab/>
              <w:t xml:space="preserve"> </w:t>
            </w:r>
            <w:r>
              <w:tab/>
              <w:t>vendredi</w:t>
            </w:r>
          </w:p>
          <w:p w14:paraId="04205460" w14:textId="77777777" w:rsidR="003F344E" w:rsidRDefault="00000000">
            <w:pPr>
              <w:ind w:left="1"/>
            </w:pPr>
            <w:r>
              <w:t>Horaires pouvant être matinaux</w:t>
            </w:r>
          </w:p>
        </w:tc>
      </w:tr>
      <w:tr w:rsidR="003F344E" w14:paraId="7B37370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5F3A1A" w14:textId="77777777" w:rsidR="003F344E" w:rsidRDefault="00000000"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44DF4B" w14:textId="77777777" w:rsidR="003F344E" w:rsidRDefault="00000000">
            <w:pPr>
              <w:ind w:left="1"/>
            </w:pPr>
            <w:r>
              <w:t>02/02/2026</w:t>
            </w:r>
          </w:p>
        </w:tc>
      </w:tr>
      <w:tr w:rsidR="003F344E" w14:paraId="4014313E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461DBF" w14:textId="77777777" w:rsidR="003F344E" w:rsidRDefault="00000000"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FEFF1" w14:textId="77777777" w:rsidR="003F344E" w:rsidRDefault="00000000">
            <w:pPr>
              <w:tabs>
                <w:tab w:val="center" w:pos="1406"/>
                <w:tab w:val="center" w:pos="2222"/>
                <w:tab w:val="center" w:pos="2988"/>
                <w:tab w:val="center" w:pos="3983"/>
                <w:tab w:val="center" w:pos="4928"/>
                <w:tab w:val="right" w:pos="6290"/>
              </w:tabs>
            </w:pPr>
            <w:r>
              <w:t>103-105,</w:t>
            </w:r>
            <w:r>
              <w:tab/>
              <w:t xml:space="preserve"> </w:t>
            </w:r>
            <w:r>
              <w:tab/>
              <w:t>rue</w:t>
            </w:r>
            <w:r>
              <w:tab/>
              <w:t xml:space="preserve"> </w:t>
            </w:r>
            <w:r>
              <w:tab/>
              <w:t>Charles</w:t>
            </w:r>
            <w:r>
              <w:tab/>
              <w:t xml:space="preserve"> </w:t>
            </w:r>
            <w:r>
              <w:tab/>
              <w:t>Michels</w:t>
            </w:r>
          </w:p>
          <w:p w14:paraId="4BD4DC4C" w14:textId="77777777" w:rsidR="003F344E" w:rsidRDefault="00000000">
            <w:pPr>
              <w:ind w:left="1"/>
            </w:pPr>
            <w:r>
              <w:t>93200 Saint-Denis</w:t>
            </w:r>
          </w:p>
        </w:tc>
      </w:tr>
      <w:tr w:rsidR="003F344E" w14:paraId="2EB0447B" w14:textId="77777777">
        <w:trPr>
          <w:trHeight w:val="377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EE8F5" w14:textId="77777777" w:rsidR="003F344E" w:rsidRDefault="00000000"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2C0234" w14:textId="77777777" w:rsidR="003F344E" w:rsidRDefault="00000000">
            <w:pPr>
              <w:numPr>
                <w:ilvl w:val="0"/>
                <w:numId w:val="1"/>
              </w:numPr>
              <w:spacing w:line="240" w:lineRule="auto"/>
            </w:pPr>
            <w:r>
              <w:t xml:space="preserve">Réception, contrôle de la conformité et stockage des produits réceptionnés et livrés </w:t>
            </w:r>
            <w:r>
              <w:rPr>
                <w:rFonts w:ascii="Courier New" w:eastAsia="Courier New" w:hAnsi="Courier New" w:cs="Courier New"/>
              </w:rPr>
              <w:t xml:space="preserve"> </w:t>
            </w:r>
            <w:r>
              <w:t xml:space="preserve">Manutention, transfert et rangement des produits, contenants et palettes à l'aide d'un engin de manutention </w:t>
            </w:r>
            <w:r>
              <w:rPr>
                <w:rFonts w:ascii="Courier New" w:eastAsia="Courier New" w:hAnsi="Courier New" w:cs="Courier New"/>
              </w:rPr>
              <w:t xml:space="preserve"> </w:t>
            </w:r>
            <w:r>
              <w:t xml:space="preserve">Renseignement et interrogation du système informatique de gestion de stocks </w:t>
            </w:r>
            <w:r>
              <w:rPr>
                <w:rFonts w:ascii="Courier New" w:eastAsia="Courier New" w:hAnsi="Courier New" w:cs="Courier New"/>
              </w:rPr>
              <w:t xml:space="preserve"> </w:t>
            </w:r>
            <w:r>
              <w:t>Etiquetage, classement, emballage et conditionnement des produits</w:t>
            </w:r>
          </w:p>
          <w:p w14:paraId="7E5D60D3" w14:textId="12A74C9D" w:rsidR="003F344E" w:rsidRDefault="00000000">
            <w:pPr>
              <w:numPr>
                <w:ilvl w:val="0"/>
                <w:numId w:val="1"/>
              </w:numPr>
            </w:pPr>
            <w:r>
              <w:t>Gestion</w:t>
            </w:r>
            <w:r>
              <w:tab/>
              <w:t xml:space="preserve"> des</w:t>
            </w:r>
            <w:r w:rsidR="00EB37FA">
              <w:t xml:space="preserve"> </w:t>
            </w:r>
            <w:r>
              <w:t>stocks et contrôle de rotation</w:t>
            </w:r>
          </w:p>
          <w:p w14:paraId="2E99991C" w14:textId="77777777" w:rsidR="00EB37FA" w:rsidRDefault="00000000">
            <w:pPr>
              <w:numPr>
                <w:ilvl w:val="0"/>
                <w:numId w:val="1"/>
              </w:numPr>
              <w:spacing w:line="240" w:lineRule="auto"/>
            </w:pPr>
            <w:r>
              <w:t xml:space="preserve">Préparation des livraisons et groupage des produits destinés aux expéditions </w:t>
            </w:r>
          </w:p>
          <w:p w14:paraId="5F5879FC" w14:textId="1BC5ADF4" w:rsidR="003F344E" w:rsidRDefault="00000000">
            <w:pPr>
              <w:numPr>
                <w:ilvl w:val="0"/>
                <w:numId w:val="1"/>
              </w:numPr>
              <w:spacing w:line="240" w:lineRule="auto"/>
            </w:pPr>
            <w:r>
              <w:t>Préparation des ordres de production</w:t>
            </w:r>
          </w:p>
          <w:p w14:paraId="604C91C9" w14:textId="616523CC" w:rsidR="003F344E" w:rsidRDefault="00000000">
            <w:pPr>
              <w:numPr>
                <w:ilvl w:val="0"/>
                <w:numId w:val="1"/>
              </w:numPr>
            </w:pPr>
            <w:r>
              <w:t>Chargement sur les véhicules de transport</w:t>
            </w:r>
          </w:p>
          <w:p w14:paraId="7481B2AB" w14:textId="77777777" w:rsidR="003F344E" w:rsidRDefault="00000000">
            <w:pPr>
              <w:numPr>
                <w:ilvl w:val="0"/>
                <w:numId w:val="1"/>
              </w:numPr>
            </w:pPr>
            <w:r>
              <w:t>Participation aux inventaires physiques de stocks</w:t>
            </w:r>
          </w:p>
        </w:tc>
      </w:tr>
      <w:tr w:rsidR="003F344E" w14:paraId="665312E1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3FEDFD" w14:textId="77777777" w:rsidR="003F344E" w:rsidRDefault="00000000"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99CB71" w14:textId="77777777" w:rsidR="003F344E" w:rsidRDefault="00000000">
            <w:pPr>
              <w:tabs>
                <w:tab w:val="center" w:pos="1855"/>
                <w:tab w:val="center" w:pos="2852"/>
                <w:tab w:val="center" w:pos="3822"/>
                <w:tab w:val="center" w:pos="4741"/>
                <w:tab w:val="right" w:pos="6290"/>
              </w:tabs>
            </w:pPr>
            <w:r>
              <w:t xml:space="preserve"> </w:t>
            </w:r>
            <w:r>
              <w:tab/>
              <w:t>Port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charges</w:t>
            </w:r>
          </w:p>
          <w:p w14:paraId="0D1E814D" w14:textId="77777777" w:rsidR="003F344E" w:rsidRDefault="00000000">
            <w:pPr>
              <w:ind w:left="1"/>
            </w:pPr>
            <w:r>
              <w:t>Horaires décalés</w:t>
            </w:r>
          </w:p>
        </w:tc>
      </w:tr>
      <w:tr w:rsidR="003F344E" w14:paraId="2623F35E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82C83" w14:textId="77777777" w:rsidR="003F344E" w:rsidRDefault="00000000"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A07137" w14:textId="77777777" w:rsidR="003F344E" w:rsidRDefault="00000000">
            <w:pPr>
              <w:ind w:left="1"/>
            </w:pPr>
            <w:r>
              <w:t>CV puis entretien</w:t>
            </w:r>
          </w:p>
        </w:tc>
      </w:tr>
      <w:tr w:rsidR="003F344E" w14:paraId="25F7260E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A758AC3" w14:textId="77777777" w:rsidR="003F344E" w:rsidRDefault="003F344E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5A59113D" w14:textId="77777777" w:rsidR="003F344E" w:rsidRDefault="00000000">
            <w:pPr>
              <w:ind w:left="245"/>
            </w:pPr>
            <w:r>
              <w:rPr>
                <w:b/>
                <w:sz w:val="28"/>
              </w:rPr>
              <w:t>PROFIL DU CANDIDAT</w:t>
            </w:r>
          </w:p>
        </w:tc>
      </w:tr>
      <w:tr w:rsidR="003F344E" w14:paraId="4F8CB10D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3E358" w14:textId="77777777" w:rsidR="003F344E" w:rsidRDefault="00000000"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5842F" w14:textId="77777777" w:rsidR="003F344E" w:rsidRDefault="00000000">
            <w:pPr>
              <w:ind w:left="1"/>
            </w:pPr>
            <w:r>
              <w:t>Souhaités 3 ans</w:t>
            </w:r>
          </w:p>
        </w:tc>
      </w:tr>
      <w:tr w:rsidR="003F344E" w14:paraId="53AB9C4C" w14:textId="77777777">
        <w:trPr>
          <w:trHeight w:val="135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11F7B" w14:textId="77777777" w:rsidR="003F344E" w:rsidRDefault="00000000"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D190C5" w14:textId="77777777" w:rsidR="003F344E" w:rsidRDefault="00000000">
            <w:pPr>
              <w:ind w:left="1" w:right="2"/>
              <w:jc w:val="both"/>
            </w:pPr>
            <w:r>
              <w:rPr>
                <w:rFonts w:ascii="Courier New" w:eastAsia="Courier New" w:hAnsi="Courier New" w:cs="Courier New"/>
              </w:rPr>
              <w:t xml:space="preserve"> </w:t>
            </w:r>
            <w:r>
              <w:t xml:space="preserve">CACES 1, 3 et 5 </w:t>
            </w:r>
            <w:r>
              <w:rPr>
                <w:rFonts w:ascii="Courier New" w:eastAsia="Courier New" w:hAnsi="Courier New" w:cs="Courier New"/>
              </w:rPr>
              <w:t xml:space="preserve"> </w:t>
            </w:r>
            <w:r>
              <w:t xml:space="preserve">Connaissance d’outils informatique de gestion de stock </w:t>
            </w:r>
            <w:r>
              <w:rPr>
                <w:rFonts w:ascii="Courier New" w:eastAsia="Courier New" w:hAnsi="Courier New" w:cs="Courier New"/>
              </w:rPr>
              <w:t xml:space="preserve"> </w:t>
            </w:r>
            <w:r>
              <w:t>Conduite d’engins de manutention de type chariot élévateur</w:t>
            </w:r>
          </w:p>
        </w:tc>
      </w:tr>
      <w:tr w:rsidR="003F344E" w14:paraId="43450513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97FB6E" w14:textId="77777777" w:rsidR="003F344E" w:rsidRDefault="00000000"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59369" w14:textId="77777777" w:rsidR="003F344E" w:rsidRDefault="00000000">
            <w:pPr>
              <w:ind w:left="1"/>
            </w:pPr>
            <w:r>
              <w:t>Bon relationnel</w:t>
            </w:r>
          </w:p>
        </w:tc>
      </w:tr>
    </w:tbl>
    <w:p w14:paraId="5591BF11" w14:textId="11B00F00" w:rsidR="003F344E" w:rsidRDefault="003F344E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3F344E" w14:paraId="33BD987D" w14:textId="77777777">
        <w:trPr>
          <w:trHeight w:val="279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5BCEDC" w14:textId="77777777" w:rsidR="003F344E" w:rsidRDefault="00000000"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1BA60B" w14:textId="77777777" w:rsidR="003F344E" w:rsidRDefault="00000000">
            <w:pPr>
              <w:ind w:left="1"/>
            </w:pPr>
            <w:r>
              <w:t>Niveau Bac Pro</w:t>
            </w:r>
          </w:p>
        </w:tc>
      </w:tr>
      <w:tr w:rsidR="003F344E" w14:paraId="23A5A5BF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B8FB87F" w14:textId="77777777" w:rsidR="003F344E" w:rsidRDefault="00000000">
            <w:pPr>
              <w:ind w:left="741"/>
            </w:pPr>
            <w:r>
              <w:rPr>
                <w:b/>
                <w:sz w:val="28"/>
              </w:rPr>
              <w:t>ORIENTATION des candidats</w:t>
            </w:r>
          </w:p>
        </w:tc>
      </w:tr>
      <w:tr w:rsidR="003F344E" w14:paraId="1711942D" w14:textId="77777777">
        <w:trPr>
          <w:trHeight w:val="1088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D4606A" w14:textId="77777777" w:rsidR="003F344E" w:rsidRDefault="00000000">
            <w:pPr>
              <w:numPr>
                <w:ilvl w:val="0"/>
                <w:numId w:val="2"/>
              </w:numPr>
              <w:spacing w:line="240" w:lineRule="auto"/>
              <w:ind w:hanging="360"/>
            </w:pPr>
            <w:r>
              <w:t>Valider l’éligibilité à la clause sociale et la bonne adéquation du/de la candidat (e) au poste</w:t>
            </w:r>
          </w:p>
          <w:p w14:paraId="028375B0" w14:textId="77777777" w:rsidR="003F344E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u w:val="single" w:color="000000"/>
              </w:rPr>
              <w:t xml:space="preserve">Adresser CV+ Fiche de liaison EPEC </w:t>
            </w:r>
          </w:p>
          <w:p w14:paraId="084696BD" w14:textId="77777777" w:rsidR="003F344E" w:rsidRDefault="00000000">
            <w:pPr>
              <w:numPr>
                <w:ilvl w:val="0"/>
                <w:numId w:val="2"/>
              </w:numPr>
              <w:ind w:hanging="360"/>
            </w:pPr>
            <w:r>
              <w:t xml:space="preserve">Les documents d’éligibilité à la clause sociale seront demandés pour toute embauche </w:t>
            </w:r>
          </w:p>
        </w:tc>
      </w:tr>
      <w:tr w:rsidR="003F344E" w14:paraId="588EC447" w14:textId="77777777">
        <w:trPr>
          <w:trHeight w:val="548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6E3FB5" w14:textId="77777777" w:rsidR="003F344E" w:rsidRDefault="00000000">
            <w:pPr>
              <w:jc w:val="center"/>
            </w:pPr>
            <w:r>
              <w:t xml:space="preserve">Cette Offre est adressée dans le cadre du Comité Technique Emploi, nous vous remercions de ne pas la transférer. Restant à votre disposition pour toute sollicitation : </w:t>
            </w:r>
            <w:proofErr w:type="spellStart"/>
            <w:r>
              <w:rPr>
                <w:color w:val="0000FF"/>
                <w:u w:val="single" w:color="0000FF"/>
              </w:rPr>
              <w:t>cte@epec.paris</w:t>
            </w:r>
            <w:proofErr w:type="spellEnd"/>
          </w:p>
        </w:tc>
      </w:tr>
    </w:tbl>
    <w:p w14:paraId="780CBEDB" w14:textId="2A3C36A9" w:rsidR="003F344E" w:rsidRDefault="003F344E" w:rsidP="0047448B">
      <w:pPr>
        <w:spacing w:after="1"/>
        <w:ind w:left="-5" w:right="-4107" w:hanging="10"/>
      </w:pPr>
    </w:p>
    <w:sectPr w:rsidR="003F344E">
      <w:pgSz w:w="11906" w:h="16838"/>
      <w:pgMar w:top="39" w:right="1014" w:bottom="33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1382"/>
    <w:multiLevelType w:val="hybridMultilevel"/>
    <w:tmpl w:val="BD84241E"/>
    <w:lvl w:ilvl="0" w:tplc="E716EFBC">
      <w:start w:val="1"/>
      <w:numFmt w:val="bullet"/>
      <w:lvlText w:val=""/>
      <w:lvlJc w:val="left"/>
      <w:pPr>
        <w:ind w:left="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C9398">
      <w:start w:val="1"/>
      <w:numFmt w:val="bullet"/>
      <w:lvlText w:val="o"/>
      <w:lvlJc w:val="left"/>
      <w:pPr>
        <w:ind w:left="1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C723A">
      <w:start w:val="1"/>
      <w:numFmt w:val="bullet"/>
      <w:lvlText w:val="▪"/>
      <w:lvlJc w:val="left"/>
      <w:pPr>
        <w:ind w:left="19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AB954">
      <w:start w:val="1"/>
      <w:numFmt w:val="bullet"/>
      <w:lvlText w:val="•"/>
      <w:lvlJc w:val="left"/>
      <w:pPr>
        <w:ind w:left="26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063076">
      <w:start w:val="1"/>
      <w:numFmt w:val="bullet"/>
      <w:lvlText w:val="o"/>
      <w:lvlJc w:val="left"/>
      <w:pPr>
        <w:ind w:left="33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498CC">
      <w:start w:val="1"/>
      <w:numFmt w:val="bullet"/>
      <w:lvlText w:val="▪"/>
      <w:lvlJc w:val="left"/>
      <w:pPr>
        <w:ind w:left="40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722852">
      <w:start w:val="1"/>
      <w:numFmt w:val="bullet"/>
      <w:lvlText w:val="•"/>
      <w:lvlJc w:val="left"/>
      <w:pPr>
        <w:ind w:left="47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CE466">
      <w:start w:val="1"/>
      <w:numFmt w:val="bullet"/>
      <w:lvlText w:val="o"/>
      <w:lvlJc w:val="left"/>
      <w:pPr>
        <w:ind w:left="5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F2DF26">
      <w:start w:val="1"/>
      <w:numFmt w:val="bullet"/>
      <w:lvlText w:val="▪"/>
      <w:lvlJc w:val="left"/>
      <w:pPr>
        <w:ind w:left="6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BD36DC"/>
    <w:multiLevelType w:val="hybridMultilevel"/>
    <w:tmpl w:val="B3C40454"/>
    <w:lvl w:ilvl="0" w:tplc="578AC99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E1E4E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67B5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F8F84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0E046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2297A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A5424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204B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5E9DC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8237438">
    <w:abstractNumId w:val="0"/>
  </w:num>
  <w:num w:numId="2" w16cid:durableId="106602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4E"/>
    <w:rsid w:val="00242B3D"/>
    <w:rsid w:val="003F344E"/>
    <w:rsid w:val="0047448B"/>
    <w:rsid w:val="00CF06DA"/>
    <w:rsid w:val="00E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F3BD"/>
  <w15:docId w15:val="{FD2E1AB6-65A3-4140-BC54-DF7D82B1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3</cp:revision>
  <dcterms:created xsi:type="dcterms:W3CDTF">2026-01-07T10:18:00Z</dcterms:created>
  <dcterms:modified xsi:type="dcterms:W3CDTF">2026-01-07T10:35:00Z</dcterms:modified>
</cp:coreProperties>
</file>