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7E380" w14:textId="12D0E2EE" w:rsidR="005011E5" w:rsidRPr="00CC5C67" w:rsidRDefault="00CC5C67" w:rsidP="00CC5C67">
      <w:pPr>
        <w:jc w:val="center"/>
        <w:rPr>
          <w:b/>
          <w:bCs/>
          <w:color w:val="002060"/>
          <w:sz w:val="24"/>
          <w:szCs w:val="24"/>
        </w:rPr>
      </w:pPr>
      <w:r w:rsidRPr="00CC5C67">
        <w:rPr>
          <w:rFonts w:ascii="Verdana" w:eastAsia="Times New Roman" w:hAnsi="Verdana" w:cs="Times New Roman"/>
          <w:b/>
          <w:bCs/>
          <w:color w:val="002060"/>
          <w:sz w:val="24"/>
          <w:szCs w:val="24"/>
          <w:lang w:eastAsia="fr-FR"/>
        </w:rPr>
        <w:t xml:space="preserve">Leader de la restauration sur site de transports, nous recrutons </w:t>
      </w:r>
      <w:r>
        <w:rPr>
          <w:rFonts w:ascii="Verdana" w:eastAsia="Times New Roman" w:hAnsi="Verdana" w:cs="Times New Roman"/>
          <w:b/>
          <w:bCs/>
          <w:color w:val="002060"/>
          <w:sz w:val="24"/>
          <w:szCs w:val="24"/>
          <w:lang w:eastAsia="fr-FR"/>
        </w:rPr>
        <w:t>des</w:t>
      </w:r>
      <w:r w:rsidRPr="00CC5C67">
        <w:rPr>
          <w:rFonts w:ascii="Verdana" w:eastAsia="Times New Roman" w:hAnsi="Verdana" w:cs="Times New Roman"/>
          <w:b/>
          <w:bCs/>
          <w:color w:val="002060"/>
          <w:sz w:val="24"/>
          <w:szCs w:val="24"/>
          <w:lang w:eastAsia="fr-FR"/>
        </w:rPr>
        <w:t xml:space="preserve"> employé</w:t>
      </w:r>
      <w:r>
        <w:rPr>
          <w:rFonts w:ascii="Verdana" w:eastAsia="Times New Roman" w:hAnsi="Verdana" w:cs="Times New Roman"/>
          <w:b/>
          <w:bCs/>
          <w:color w:val="002060"/>
          <w:sz w:val="24"/>
          <w:szCs w:val="24"/>
          <w:lang w:eastAsia="fr-FR"/>
        </w:rPr>
        <w:t>(s)</w:t>
      </w:r>
      <w:r w:rsidRPr="00CC5C67">
        <w:rPr>
          <w:rFonts w:ascii="Verdana" w:eastAsia="Times New Roman" w:hAnsi="Verdana" w:cs="Times New Roman"/>
          <w:b/>
          <w:bCs/>
          <w:color w:val="002060"/>
          <w:sz w:val="24"/>
          <w:szCs w:val="24"/>
          <w:lang w:eastAsia="fr-FR"/>
        </w:rPr>
        <w:t xml:space="preserve"> </w:t>
      </w:r>
      <w:r>
        <w:rPr>
          <w:rFonts w:ascii="Verdana" w:eastAsia="Times New Roman" w:hAnsi="Verdana" w:cs="Times New Roman"/>
          <w:b/>
          <w:bCs/>
          <w:color w:val="002060"/>
          <w:sz w:val="24"/>
          <w:szCs w:val="24"/>
          <w:lang w:eastAsia="fr-FR"/>
        </w:rPr>
        <w:t>polyvalent(s)</w:t>
      </w:r>
      <w:r w:rsidRPr="00CC5C67">
        <w:rPr>
          <w:rFonts w:ascii="Verdana" w:eastAsia="Times New Roman" w:hAnsi="Verdana" w:cs="Times New Roman"/>
          <w:b/>
          <w:bCs/>
          <w:color w:val="002060"/>
          <w:sz w:val="24"/>
          <w:szCs w:val="24"/>
          <w:lang w:eastAsia="fr-FR"/>
        </w:rPr>
        <w:t xml:space="preserve"> de restauration </w:t>
      </w:r>
      <w:r w:rsidR="001478C9">
        <w:rPr>
          <w:rFonts w:ascii="Verdana" w:eastAsia="Times New Roman" w:hAnsi="Verdana" w:cs="Times New Roman"/>
          <w:b/>
          <w:bCs/>
          <w:color w:val="002060"/>
          <w:sz w:val="24"/>
          <w:szCs w:val="24"/>
          <w:lang w:eastAsia="fr-FR"/>
        </w:rPr>
        <w:t xml:space="preserve">h/f </w:t>
      </w:r>
      <w:r w:rsidRPr="00CC5C67">
        <w:rPr>
          <w:rFonts w:ascii="Verdana" w:eastAsia="Times New Roman" w:hAnsi="Verdana" w:cs="Times New Roman"/>
          <w:b/>
          <w:bCs/>
          <w:color w:val="002060"/>
          <w:sz w:val="24"/>
          <w:szCs w:val="24"/>
          <w:lang w:eastAsia="fr-FR"/>
        </w:rPr>
        <w:t>pour no</w:t>
      </w:r>
      <w:r>
        <w:rPr>
          <w:rFonts w:ascii="Verdana" w:eastAsia="Times New Roman" w:hAnsi="Verdana" w:cs="Times New Roman"/>
          <w:b/>
          <w:bCs/>
          <w:color w:val="002060"/>
          <w:sz w:val="24"/>
          <w:szCs w:val="24"/>
          <w:lang w:eastAsia="fr-FR"/>
        </w:rPr>
        <w:t>s</w:t>
      </w:r>
      <w:r w:rsidRPr="00CC5C67">
        <w:rPr>
          <w:rFonts w:ascii="Verdana" w:eastAsia="Times New Roman" w:hAnsi="Verdana" w:cs="Times New Roman"/>
          <w:b/>
          <w:bCs/>
          <w:color w:val="002060"/>
          <w:sz w:val="24"/>
          <w:szCs w:val="24"/>
          <w:lang w:eastAsia="fr-FR"/>
        </w:rPr>
        <w:t xml:space="preserve"> enseigne</w:t>
      </w:r>
      <w:r>
        <w:rPr>
          <w:rFonts w:ascii="Verdana" w:eastAsia="Times New Roman" w:hAnsi="Verdana" w:cs="Times New Roman"/>
          <w:b/>
          <w:bCs/>
          <w:color w:val="002060"/>
          <w:sz w:val="24"/>
          <w:szCs w:val="24"/>
          <w:lang w:eastAsia="fr-FR"/>
        </w:rPr>
        <w:t>s</w:t>
      </w:r>
    </w:p>
    <w:p w14:paraId="652ECEEF" w14:textId="165DAF61" w:rsidR="00470724" w:rsidRDefault="00470724" w:rsidP="00CC5C67">
      <w:pPr>
        <w:jc w:val="center"/>
      </w:pPr>
      <w:r>
        <w:rPr>
          <w:noProof/>
        </w:rPr>
        <w:drawing>
          <wp:inline distT="0" distB="0" distL="0" distR="0" wp14:anchorId="595C71D0" wp14:editId="4896FE16">
            <wp:extent cx="3765550" cy="1548130"/>
            <wp:effectExtent l="0" t="0" r="635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rotWithShape="1">
                    <a:blip r:embed="rId5"/>
                    <a:srcRect l="8576" t="8179" r="5298" b="529"/>
                    <a:stretch/>
                  </pic:blipFill>
                  <pic:spPr bwMode="auto">
                    <a:xfrm>
                      <a:off x="0" y="0"/>
                      <a:ext cx="3766591" cy="1548558"/>
                    </a:xfrm>
                    <a:prstGeom prst="rect">
                      <a:avLst/>
                    </a:prstGeom>
                    <a:ln>
                      <a:noFill/>
                    </a:ln>
                    <a:extLst>
                      <a:ext uri="{53640926-AAD7-44D8-BBD7-CCE9431645EC}">
                        <a14:shadowObscured xmlns:a14="http://schemas.microsoft.com/office/drawing/2010/main"/>
                      </a:ext>
                    </a:extLst>
                  </pic:spPr>
                </pic:pic>
              </a:graphicData>
            </a:graphic>
          </wp:inline>
        </w:drawing>
      </w:r>
    </w:p>
    <w:p w14:paraId="6701E467" w14:textId="1E41E156" w:rsidR="00470724" w:rsidRDefault="00D13650" w:rsidP="00470724">
      <w:pPr>
        <w:jc w:val="center"/>
        <w:rPr>
          <w:noProof/>
        </w:rPr>
      </w:pPr>
      <w:r>
        <w:rPr>
          <w:noProof/>
        </w:rPr>
        <mc:AlternateContent>
          <mc:Choice Requires="wps">
            <w:drawing>
              <wp:anchor distT="45720" distB="45720" distL="114300" distR="114300" simplePos="0" relativeHeight="251659264" behindDoc="0" locked="0" layoutInCell="1" allowOverlap="1" wp14:anchorId="6B0B0467" wp14:editId="2439D4B2">
                <wp:simplePos x="0" y="0"/>
                <wp:positionH relativeFrom="column">
                  <wp:posOffset>4171950</wp:posOffset>
                </wp:positionH>
                <wp:positionV relativeFrom="paragraph">
                  <wp:posOffset>153035</wp:posOffset>
                </wp:positionV>
                <wp:extent cx="2360930" cy="3448050"/>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48050"/>
                        </a:xfrm>
                        <a:prstGeom prst="rect">
                          <a:avLst/>
                        </a:prstGeom>
                        <a:solidFill>
                          <a:srgbClr val="FFFFFF"/>
                        </a:solidFill>
                        <a:ln w="9525">
                          <a:noFill/>
                          <a:miter lim="800000"/>
                          <a:headEnd/>
                          <a:tailEnd/>
                        </a:ln>
                      </wps:spPr>
                      <wps:txbx>
                        <w:txbxContent>
                          <w:p w14:paraId="5B321C06" w14:textId="04EA9F64" w:rsidR="00D13650" w:rsidRDefault="00D13650" w:rsidP="00D13650">
                            <w:pPr>
                              <w:jc w:val="center"/>
                              <w:rPr>
                                <w:b/>
                                <w:bCs/>
                                <w:color w:val="002060"/>
                              </w:rPr>
                            </w:pPr>
                            <w:r w:rsidRPr="00D13650">
                              <w:rPr>
                                <w:b/>
                                <w:bCs/>
                                <w:color w:val="002060"/>
                              </w:rPr>
                              <w:t>SCANNE</w:t>
                            </w:r>
                            <w:r>
                              <w:rPr>
                                <w:b/>
                                <w:bCs/>
                                <w:color w:val="002060"/>
                              </w:rPr>
                              <w:t>Z</w:t>
                            </w:r>
                            <w:r w:rsidRPr="00D13650">
                              <w:rPr>
                                <w:b/>
                                <w:bCs/>
                                <w:color w:val="002060"/>
                              </w:rPr>
                              <w:t xml:space="preserve"> CE QR CODE POUR ACCEDER A NOS OFFRES DE POSTES</w:t>
                            </w:r>
                          </w:p>
                          <w:p w14:paraId="6793B704" w14:textId="28E1139C" w:rsidR="00D13650" w:rsidRPr="00D13650" w:rsidRDefault="00D13650" w:rsidP="00D13650">
                            <w:pPr>
                              <w:jc w:val="center"/>
                              <w:rPr>
                                <w:b/>
                                <w:bCs/>
                                <w:color w:val="002060"/>
                              </w:rPr>
                            </w:pPr>
                            <w:r>
                              <w:rPr>
                                <w:noProof/>
                              </w:rPr>
                              <w:drawing>
                                <wp:inline distT="0" distB="0" distL="0" distR="0" wp14:anchorId="5DBA0483" wp14:editId="7D111AEB">
                                  <wp:extent cx="2440305" cy="23749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36" t="2151" r="2156" b="1505"/>
                                          <a:stretch/>
                                        </pic:blipFill>
                                        <pic:spPr bwMode="auto">
                                          <a:xfrm>
                                            <a:off x="0" y="0"/>
                                            <a:ext cx="2462565" cy="23965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B0B0467" id="_x0000_t202" coordsize="21600,21600" o:spt="202" path="m,l,21600r21600,l21600,xe">
                <v:stroke joinstyle="miter"/>
                <v:path gradientshapeok="t" o:connecttype="rect"/>
              </v:shapetype>
              <v:shape id="Zone de texte 2" o:spid="_x0000_s1026" type="#_x0000_t202" style="position:absolute;left:0;text-align:left;margin-left:328.5pt;margin-top:12.05pt;width:185.9pt;height:271.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" stroked="f">
                <v:textbox>
                  <w:txbxContent>
                    <w:p w14:paraId="5B321C06" w14:textId="04EA9F64" w:rsidR="00D13650" w:rsidRDefault="00D13650" w:rsidP="00D13650">
                      <w:pPr>
                        <w:jc w:val="center"/>
                        <w:rPr>
                          <w:b/>
                          <w:bCs/>
                          <w:color w:val="002060"/>
                        </w:rPr>
                      </w:pPr>
                      <w:r w:rsidRPr="00D13650">
                        <w:rPr>
                          <w:b/>
                          <w:bCs/>
                          <w:color w:val="002060"/>
                        </w:rPr>
                        <w:t>SCANNE</w:t>
                      </w:r>
                      <w:r>
                        <w:rPr>
                          <w:b/>
                          <w:bCs/>
                          <w:color w:val="002060"/>
                        </w:rPr>
                        <w:t>Z</w:t>
                      </w:r>
                      <w:r w:rsidRPr="00D13650">
                        <w:rPr>
                          <w:b/>
                          <w:bCs/>
                          <w:color w:val="002060"/>
                        </w:rPr>
                        <w:t xml:space="preserve"> CE QR CODE POUR ACCEDER A NOS OFFRES DE POSTES</w:t>
                      </w:r>
                    </w:p>
                    <w:p w14:paraId="6793B704" w14:textId="28E1139C" w:rsidR="00D13650" w:rsidRPr="00D13650" w:rsidRDefault="00D13650" w:rsidP="00D13650">
                      <w:pPr>
                        <w:jc w:val="center"/>
                        <w:rPr>
                          <w:b/>
                          <w:bCs/>
                          <w:color w:val="002060"/>
                        </w:rPr>
                      </w:pPr>
                      <w:r>
                        <w:rPr>
                          <w:noProof/>
                        </w:rPr>
                        <w:drawing>
                          <wp:inline distT="0" distB="0" distL="0" distR="0" wp14:anchorId="5DBA0483" wp14:editId="7D111AEB">
                            <wp:extent cx="2440305" cy="23749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36" t="2151" r="2156" b="1505"/>
                                    <a:stretch/>
                                  </pic:blipFill>
                                  <pic:spPr bwMode="auto">
                                    <a:xfrm>
                                      <a:off x="0" y="0"/>
                                      <a:ext cx="2462565" cy="23965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70724">
        <w:rPr>
          <w:noProof/>
        </w:rPr>
        <w:drawing>
          <wp:inline distT="0" distB="0" distL="0" distR="0" wp14:anchorId="38E12580" wp14:editId="434E4823">
            <wp:extent cx="4515715" cy="3450793"/>
            <wp:effectExtent l="0" t="952"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rotWithShape="1">
                    <a:blip r:embed="rId7"/>
                    <a:srcRect l="6895" r="14704"/>
                    <a:stretch/>
                  </pic:blipFill>
                  <pic:spPr bwMode="auto">
                    <a:xfrm rot="5400000">
                      <a:off x="0" y="0"/>
                      <a:ext cx="4520199" cy="3454219"/>
                    </a:xfrm>
                    <a:prstGeom prst="rect">
                      <a:avLst/>
                    </a:prstGeom>
                    <a:ln>
                      <a:noFill/>
                    </a:ln>
                    <a:extLst>
                      <a:ext uri="{53640926-AAD7-44D8-BBD7-CCE9431645EC}">
                        <a14:shadowObscured xmlns:a14="http://schemas.microsoft.com/office/drawing/2010/main"/>
                      </a:ext>
                    </a:extLst>
                  </pic:spPr>
                </pic:pic>
              </a:graphicData>
            </a:graphic>
          </wp:inline>
        </w:drawing>
      </w:r>
    </w:p>
    <w:p w14:paraId="67141CF1" w14:textId="77777777" w:rsidR="003721FE" w:rsidRPr="00CC5C67" w:rsidRDefault="003721FE" w:rsidP="003721FE">
      <w:pPr>
        <w:jc w:val="center"/>
        <w:rPr>
          <w:b/>
          <w:bCs/>
          <w:color w:val="002060"/>
          <w:sz w:val="24"/>
          <w:szCs w:val="24"/>
        </w:rPr>
      </w:pPr>
      <w:r>
        <w:rPr>
          <w:rFonts w:ascii="Verdana" w:eastAsia="Times New Roman" w:hAnsi="Verdana" w:cs="Times New Roman"/>
          <w:b/>
          <w:bCs/>
          <w:color w:val="002060"/>
          <w:sz w:val="24"/>
          <w:szCs w:val="24"/>
          <w:lang w:eastAsia="fr-FR"/>
        </w:rPr>
        <w:t>Avec nous, donnez du sens à votre métier et à votre carrière …</w:t>
      </w:r>
    </w:p>
    <w:p w14:paraId="1E303465" w14:textId="60928BBE" w:rsidR="003E4880" w:rsidRPr="005B6297" w:rsidRDefault="003E4880" w:rsidP="003E4880">
      <w:pPr>
        <w:shd w:val="clear" w:color="auto" w:fill="FFFFFF"/>
        <w:spacing w:line="240" w:lineRule="auto"/>
        <w:jc w:val="both"/>
        <w:rPr>
          <w:rFonts w:ascii="Times New Roman" w:eastAsia="Times New Roman" w:hAnsi="Times New Roman" w:cs="Times New Roman"/>
          <w:color w:val="262626" w:themeColor="text1" w:themeTint="D9"/>
          <w:sz w:val="24"/>
          <w:szCs w:val="24"/>
          <w:lang w:eastAsia="fr-FR"/>
        </w:rPr>
      </w:pPr>
      <w:r w:rsidRPr="005B6297">
        <w:rPr>
          <w:rFonts w:ascii="Times New Roman" w:eastAsia="Times New Roman" w:hAnsi="Times New Roman" w:cs="Times New Roman"/>
          <w:color w:val="262626" w:themeColor="text1" w:themeTint="D9"/>
          <w:sz w:val="24"/>
          <w:szCs w:val="24"/>
          <w:lang w:eastAsia="fr-FR"/>
        </w:rPr>
        <w:t>Vous avez le sens du service et de la relation client. Vous avez une première expérience de la vente, dans le secteur de la restauration rapide, traditionnelle ou de la distribution, rejoignez-nous.</w:t>
      </w:r>
    </w:p>
    <w:p w14:paraId="541EFC0D" w14:textId="77777777" w:rsidR="00B43C91" w:rsidRPr="0075228D" w:rsidRDefault="00B43C91" w:rsidP="00B43C91">
      <w:pPr>
        <w:spacing w:before="100" w:beforeAutospacing="1" w:after="100" w:afterAutospacing="1" w:line="240" w:lineRule="auto"/>
        <w:rPr>
          <w:rFonts w:ascii="Verdana" w:eastAsia="Times New Roman" w:hAnsi="Verdana" w:cs="Times New Roman"/>
          <w:color w:val="002060"/>
          <w:sz w:val="24"/>
          <w:szCs w:val="24"/>
          <w:lang w:eastAsia="fr-FR"/>
        </w:rPr>
      </w:pPr>
      <w:r w:rsidRPr="0075228D">
        <w:rPr>
          <w:rFonts w:ascii="Verdana" w:eastAsia="Times New Roman" w:hAnsi="Verdana" w:cs="Times New Roman"/>
          <w:b/>
          <w:bCs/>
          <w:color w:val="002060"/>
          <w:sz w:val="24"/>
          <w:szCs w:val="24"/>
          <w:lang w:eastAsia="fr-FR"/>
        </w:rPr>
        <w:t>Vos futures missions :</w:t>
      </w:r>
    </w:p>
    <w:p w14:paraId="43B861B4" w14:textId="77777777" w:rsidR="00B43C91" w:rsidRPr="00763871" w:rsidRDefault="00B43C91" w:rsidP="00B43C91">
      <w:pPr>
        <w:numPr>
          <w:ilvl w:val="0"/>
          <w:numId w:val="1"/>
        </w:numPr>
        <w:spacing w:after="0" w:line="240" w:lineRule="auto"/>
        <w:rPr>
          <w:rFonts w:ascii="Times New Roman" w:eastAsia="Times New Roman" w:hAnsi="Times New Roman" w:cs="Times New Roman"/>
          <w:color w:val="262626" w:themeColor="text1" w:themeTint="D9"/>
          <w:sz w:val="24"/>
          <w:szCs w:val="24"/>
          <w:lang w:eastAsia="fr-FR"/>
        </w:rPr>
      </w:pPr>
      <w:r w:rsidRPr="00763871">
        <w:rPr>
          <w:rFonts w:ascii="Times New Roman" w:eastAsia="Times New Roman" w:hAnsi="Times New Roman" w:cs="Times New Roman"/>
          <w:color w:val="262626" w:themeColor="text1" w:themeTint="D9"/>
          <w:sz w:val="24"/>
          <w:szCs w:val="24"/>
          <w:lang w:eastAsia="fr-FR"/>
        </w:rPr>
        <w:t xml:space="preserve">Préparer </w:t>
      </w:r>
      <w:r w:rsidRPr="005B6297">
        <w:rPr>
          <w:rFonts w:ascii="Times New Roman" w:eastAsia="Times New Roman" w:hAnsi="Times New Roman" w:cs="Times New Roman"/>
          <w:color w:val="262626" w:themeColor="text1" w:themeTint="D9"/>
          <w:sz w:val="24"/>
          <w:szCs w:val="24"/>
          <w:lang w:eastAsia="fr-FR"/>
        </w:rPr>
        <w:t>nos délicieuses spécialités</w:t>
      </w:r>
      <w:r w:rsidRPr="00763871">
        <w:rPr>
          <w:rFonts w:ascii="Times New Roman" w:eastAsia="Times New Roman" w:hAnsi="Times New Roman" w:cs="Times New Roman"/>
          <w:color w:val="262626" w:themeColor="text1" w:themeTint="D9"/>
          <w:sz w:val="24"/>
          <w:szCs w:val="24"/>
          <w:lang w:eastAsia="fr-FR"/>
        </w:rPr>
        <w:t xml:space="preserve"> à partir d'ingrédients frais et de qualité tout au long de la journée</w:t>
      </w:r>
    </w:p>
    <w:p w14:paraId="13890E36" w14:textId="77777777" w:rsidR="00B43C91" w:rsidRPr="00763871" w:rsidRDefault="00B43C91" w:rsidP="00B43C91">
      <w:pPr>
        <w:numPr>
          <w:ilvl w:val="0"/>
          <w:numId w:val="1"/>
        </w:numPr>
        <w:spacing w:after="0" w:line="240" w:lineRule="auto"/>
        <w:rPr>
          <w:rFonts w:ascii="Times New Roman" w:eastAsia="Times New Roman" w:hAnsi="Times New Roman" w:cs="Times New Roman"/>
          <w:color w:val="262626" w:themeColor="text1" w:themeTint="D9"/>
          <w:sz w:val="24"/>
          <w:szCs w:val="24"/>
          <w:lang w:eastAsia="fr-FR"/>
        </w:rPr>
      </w:pPr>
      <w:r w:rsidRPr="00763871">
        <w:rPr>
          <w:rFonts w:ascii="Times New Roman" w:eastAsia="Times New Roman" w:hAnsi="Times New Roman" w:cs="Times New Roman"/>
          <w:color w:val="262626" w:themeColor="text1" w:themeTint="D9"/>
          <w:sz w:val="24"/>
          <w:szCs w:val="24"/>
          <w:lang w:eastAsia="fr-FR"/>
        </w:rPr>
        <w:t>Veiller au bon fonctionnement du restaurant, à la qualité et à l’efficacité du service</w:t>
      </w:r>
    </w:p>
    <w:p w14:paraId="0BF2DC9A" w14:textId="77777777" w:rsidR="00B43C91" w:rsidRPr="00763871" w:rsidRDefault="00B43C91" w:rsidP="00B43C91">
      <w:pPr>
        <w:numPr>
          <w:ilvl w:val="0"/>
          <w:numId w:val="1"/>
        </w:numPr>
        <w:spacing w:after="0" w:line="240" w:lineRule="auto"/>
        <w:rPr>
          <w:rFonts w:ascii="Times New Roman" w:eastAsia="Times New Roman" w:hAnsi="Times New Roman" w:cs="Times New Roman"/>
          <w:color w:val="262626" w:themeColor="text1" w:themeTint="D9"/>
          <w:sz w:val="24"/>
          <w:szCs w:val="24"/>
          <w:lang w:eastAsia="fr-FR"/>
        </w:rPr>
      </w:pPr>
      <w:r w:rsidRPr="00763871">
        <w:rPr>
          <w:rFonts w:ascii="Times New Roman" w:eastAsia="Times New Roman" w:hAnsi="Times New Roman" w:cs="Times New Roman"/>
          <w:color w:val="262626" w:themeColor="text1" w:themeTint="D9"/>
          <w:sz w:val="24"/>
          <w:szCs w:val="24"/>
          <w:lang w:eastAsia="fr-FR"/>
        </w:rPr>
        <w:t>Maitriser et respecter les normes d’hygiène en vigueur dans l’établissement pour répondre aux exigences de qualité de l’enseigne</w:t>
      </w:r>
    </w:p>
    <w:p w14:paraId="7F05AF26" w14:textId="77777777" w:rsidR="00B43C91" w:rsidRPr="00763871" w:rsidRDefault="00B43C91" w:rsidP="00B43C91">
      <w:pPr>
        <w:numPr>
          <w:ilvl w:val="0"/>
          <w:numId w:val="1"/>
        </w:numPr>
        <w:spacing w:after="0" w:line="240" w:lineRule="auto"/>
        <w:rPr>
          <w:rFonts w:ascii="Times New Roman" w:eastAsia="Times New Roman" w:hAnsi="Times New Roman" w:cs="Times New Roman"/>
          <w:color w:val="262626" w:themeColor="text1" w:themeTint="D9"/>
          <w:sz w:val="24"/>
          <w:szCs w:val="24"/>
          <w:lang w:eastAsia="fr-FR"/>
        </w:rPr>
      </w:pPr>
      <w:r w:rsidRPr="00763871">
        <w:rPr>
          <w:rFonts w:ascii="Times New Roman" w:eastAsia="Times New Roman" w:hAnsi="Times New Roman" w:cs="Times New Roman"/>
          <w:color w:val="262626" w:themeColor="text1" w:themeTint="D9"/>
          <w:sz w:val="24"/>
          <w:szCs w:val="24"/>
          <w:lang w:eastAsia="fr-FR"/>
        </w:rPr>
        <w:t>Procéder aux opérations d’encaissement</w:t>
      </w:r>
    </w:p>
    <w:p w14:paraId="7107D262" w14:textId="77777777" w:rsidR="00B43C91" w:rsidRPr="003721FE" w:rsidRDefault="00B43C91" w:rsidP="003E4880">
      <w:pPr>
        <w:shd w:val="clear" w:color="auto" w:fill="FFFFFF"/>
        <w:spacing w:line="240" w:lineRule="auto"/>
        <w:jc w:val="both"/>
        <w:rPr>
          <w:rFonts w:ascii="Verdana" w:eastAsia="Times New Roman" w:hAnsi="Verdana" w:cs="Times New Roman"/>
          <w:color w:val="000000"/>
          <w:sz w:val="20"/>
          <w:szCs w:val="20"/>
          <w:lang w:eastAsia="fr-FR"/>
        </w:rPr>
      </w:pPr>
    </w:p>
    <w:p w14:paraId="7690F4C0" w14:textId="77777777" w:rsidR="003721FE" w:rsidRPr="00665807" w:rsidRDefault="003721FE" w:rsidP="003E4880">
      <w:pPr>
        <w:shd w:val="clear" w:color="auto" w:fill="FFFFFF"/>
        <w:spacing w:line="240" w:lineRule="auto"/>
        <w:jc w:val="both"/>
        <w:rPr>
          <w:rFonts w:ascii="Verdana" w:eastAsia="Times New Roman" w:hAnsi="Verdana" w:cs="Times New Roman"/>
          <w:color w:val="333333"/>
          <w:sz w:val="18"/>
          <w:szCs w:val="18"/>
          <w:lang w:eastAsia="fr-FR"/>
        </w:rPr>
      </w:pPr>
    </w:p>
    <w:p w14:paraId="4678C597" w14:textId="77777777" w:rsidR="003E4880" w:rsidRDefault="003E4880" w:rsidP="003E4880"/>
    <w:sectPr w:rsidR="003E4880" w:rsidSect="004707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A5A3E"/>
    <w:multiLevelType w:val="multilevel"/>
    <w:tmpl w:val="708E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450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724"/>
    <w:rsid w:val="001478C9"/>
    <w:rsid w:val="003721FE"/>
    <w:rsid w:val="003E4880"/>
    <w:rsid w:val="00470724"/>
    <w:rsid w:val="005011E5"/>
    <w:rsid w:val="005B6297"/>
    <w:rsid w:val="0075228D"/>
    <w:rsid w:val="007B5FC2"/>
    <w:rsid w:val="00865B20"/>
    <w:rsid w:val="00B43C91"/>
    <w:rsid w:val="00CC5C67"/>
    <w:rsid w:val="00D13650"/>
    <w:rsid w:val="00F46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5224"/>
  <w15:chartTrackingRefBased/>
  <w15:docId w15:val="{6DA2100C-3C97-4D67-B511-BEF10C00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667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Chiraz Monestie</dc:creator>
  <cp:keywords/>
  <dc:description/>
  <cp:lastModifiedBy>Chiraz Monestie</cp:lastModifiedBy>
  <cp:revision>2</cp:revision>
  <cp:lastPrinted>2023-01-10T13:43:00Z</cp:lastPrinted>
  <dcterms:created xsi:type="dcterms:W3CDTF">2023-03-28T10:37:00Z</dcterms:created>
  <dcterms:modified xsi:type="dcterms:W3CDTF">2023-03-28T10:37:00Z</dcterms:modified>
</cp:coreProperties>
</file>