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1D90D" w14:textId="218268E7" w:rsidR="00657A6B" w:rsidRDefault="00657A6B" w:rsidP="00657A6B">
      <w:pPr>
        <w:jc w:val="center"/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2FF271C" wp14:editId="38E8965E">
            <wp:extent cx="740780" cy="680487"/>
            <wp:effectExtent l="0" t="0" r="2540" b="5715"/>
            <wp:docPr id="88" name="Shape 88" descr="logo-mission-locale-de-pari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Shape 88" descr="logo-mission-locale-de-paris.jpg"/>
                    <pic:cNvPicPr preferRelativeResize="0"/>
                  </pic:nvPicPr>
                  <pic:blipFill>
                    <a:blip r:embed="rId4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983" cy="68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7F826" w14:textId="4806CCF6" w:rsidR="00C43E87" w:rsidRPr="00657A6B" w:rsidRDefault="003316B5" w:rsidP="00657A6B">
      <w:pPr>
        <w:jc w:val="center"/>
        <w:rPr>
          <w:rFonts w:cstheme="minorHAnsi"/>
          <w:b/>
          <w:bCs/>
          <w:sz w:val="28"/>
          <w:szCs w:val="28"/>
        </w:rPr>
      </w:pPr>
      <w:r w:rsidRPr="00657A6B">
        <w:rPr>
          <w:rFonts w:cstheme="minorHAnsi"/>
          <w:b/>
          <w:bCs/>
          <w:sz w:val="28"/>
          <w:szCs w:val="28"/>
        </w:rPr>
        <w:t>Chasse aux trésors numérique !</w:t>
      </w:r>
      <w:r w:rsidR="00C43E87" w:rsidRPr="00657A6B">
        <w:rPr>
          <w:rFonts w:cstheme="minorHAnsi"/>
          <w:b/>
          <w:bCs/>
          <w:sz w:val="28"/>
          <w:szCs w:val="28"/>
        </w:rPr>
        <w:t xml:space="preserve"> </w:t>
      </w:r>
      <w:r w:rsidR="00C43E87" w:rsidRPr="00657A6B">
        <w:rPr>
          <w:rFonts w:cstheme="minorHAnsi"/>
          <w:b/>
          <w:bCs/>
          <w:sz w:val="28"/>
          <w:szCs w:val="28"/>
        </w:rPr>
        <w:t>Mercredi 22 septembre à 13h45</w:t>
      </w:r>
    </w:p>
    <w:p w14:paraId="7DFC0FC9" w14:textId="0C37BCEF" w:rsidR="003316B5" w:rsidRDefault="003316B5">
      <w:pPr>
        <w:rPr>
          <w:rFonts w:cstheme="minorHAnsi"/>
          <w:b/>
          <w:bCs/>
          <w:sz w:val="24"/>
          <w:szCs w:val="24"/>
        </w:rPr>
      </w:pPr>
    </w:p>
    <w:p w14:paraId="59770FEF" w14:textId="63F54BFA" w:rsidR="003316B5" w:rsidRPr="003316B5" w:rsidRDefault="003316B5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RDV : </w:t>
      </w:r>
      <w:r w:rsidRPr="003316B5">
        <w:rPr>
          <w:rFonts w:cstheme="minorHAnsi"/>
          <w:b/>
          <w:bCs/>
          <w:sz w:val="24"/>
          <w:szCs w:val="24"/>
        </w:rPr>
        <w:t>devant la Maison de l’Europe au 29 avenue de Villiers 75017 Paris – M° Villiers.</w:t>
      </w:r>
    </w:p>
    <w:p w14:paraId="5CDDEC58" w14:textId="50D36F22" w:rsidR="003316B5" w:rsidRDefault="003316B5">
      <w:pPr>
        <w:rPr>
          <w:rFonts w:cstheme="minorHAnsi"/>
          <w:color w:val="3C4858"/>
          <w:sz w:val="24"/>
          <w:szCs w:val="24"/>
          <w:shd w:val="clear" w:color="auto" w:fill="FFFFFF"/>
        </w:rPr>
      </w:pPr>
      <w:r>
        <w:rPr>
          <w:rFonts w:cstheme="minorHAnsi"/>
          <w:color w:val="3C4858"/>
          <w:sz w:val="24"/>
          <w:szCs w:val="24"/>
          <w:shd w:val="clear" w:color="auto" w:fill="FFFFFF"/>
        </w:rPr>
        <w:t xml:space="preserve">Infos-culture : </w:t>
      </w:r>
      <w:r w:rsidRPr="003316B5">
        <w:rPr>
          <w:rFonts w:cstheme="minorHAnsi"/>
          <w:color w:val="3C4858"/>
          <w:sz w:val="24"/>
          <w:szCs w:val="24"/>
          <w:shd w:val="clear" w:color="auto" w:fill="FFFFFF"/>
        </w:rPr>
        <w:t>Venez</w:t>
      </w:r>
      <w:r w:rsidRPr="003316B5">
        <w:rPr>
          <w:rFonts w:cstheme="minorHAnsi"/>
          <w:color w:val="3C4858"/>
          <w:sz w:val="24"/>
          <w:szCs w:val="24"/>
          <w:shd w:val="clear" w:color="auto" w:fill="FFFFFF"/>
        </w:rPr>
        <w:t> découvrir </w:t>
      </w:r>
      <w:r w:rsidRPr="003316B5">
        <w:rPr>
          <w:rStyle w:val="il"/>
          <w:rFonts w:cstheme="minorHAnsi"/>
          <w:color w:val="3C4858"/>
          <w:sz w:val="24"/>
          <w:szCs w:val="24"/>
          <w:shd w:val="clear" w:color="auto" w:fill="FFFFFF"/>
        </w:rPr>
        <w:t>l</w:t>
      </w:r>
      <w:r w:rsidRPr="003316B5">
        <w:rPr>
          <w:rFonts w:cstheme="minorHAnsi"/>
          <w:color w:val="3C4858"/>
          <w:sz w:val="24"/>
          <w:szCs w:val="24"/>
          <w:shd w:val="clear" w:color="auto" w:fill="FFFFFF"/>
        </w:rPr>
        <w:t>’histoire européenne </w:t>
      </w:r>
      <w:r w:rsidRPr="003316B5">
        <w:rPr>
          <w:rStyle w:val="il"/>
          <w:rFonts w:cstheme="minorHAnsi"/>
          <w:color w:val="3C4858"/>
          <w:sz w:val="24"/>
          <w:szCs w:val="24"/>
          <w:shd w:val="clear" w:color="auto" w:fill="FFFFFF"/>
        </w:rPr>
        <w:t>de</w:t>
      </w:r>
      <w:r w:rsidRPr="003316B5">
        <w:rPr>
          <w:rFonts w:cstheme="minorHAnsi"/>
          <w:color w:val="3C4858"/>
          <w:sz w:val="24"/>
          <w:szCs w:val="24"/>
          <w:shd w:val="clear" w:color="auto" w:fill="FFFFFF"/>
        </w:rPr>
        <w:t> façon inédite, grâce à </w:t>
      </w:r>
      <w:r w:rsidRPr="003316B5">
        <w:rPr>
          <w:rStyle w:val="il"/>
          <w:rFonts w:cstheme="minorHAnsi"/>
          <w:color w:val="3C4858"/>
          <w:sz w:val="24"/>
          <w:szCs w:val="24"/>
          <w:shd w:val="clear" w:color="auto" w:fill="FFFFFF"/>
        </w:rPr>
        <w:t>l</w:t>
      </w:r>
      <w:r w:rsidRPr="003316B5">
        <w:rPr>
          <w:rFonts w:cstheme="minorHAnsi"/>
          <w:color w:val="3C4858"/>
          <w:sz w:val="24"/>
          <w:szCs w:val="24"/>
          <w:shd w:val="clear" w:color="auto" w:fill="FFFFFF"/>
        </w:rPr>
        <w:t xml:space="preserve">’application mobile </w:t>
      </w:r>
      <w:proofErr w:type="spellStart"/>
      <w:r w:rsidRPr="003316B5">
        <w:rPr>
          <w:rFonts w:cstheme="minorHAnsi"/>
          <w:color w:val="3C4858"/>
          <w:sz w:val="24"/>
          <w:szCs w:val="24"/>
          <w:shd w:val="clear" w:color="auto" w:fill="FFFFFF"/>
        </w:rPr>
        <w:t>Actionbound</w:t>
      </w:r>
      <w:proofErr w:type="spellEnd"/>
      <w:r w:rsidRPr="003316B5">
        <w:rPr>
          <w:rFonts w:cstheme="minorHAnsi"/>
          <w:color w:val="3C4858"/>
          <w:sz w:val="24"/>
          <w:szCs w:val="24"/>
          <w:shd w:val="clear" w:color="auto" w:fill="FFFFFF"/>
        </w:rPr>
        <w:t xml:space="preserve">. </w:t>
      </w:r>
    </w:p>
    <w:p w14:paraId="1B8E2E70" w14:textId="475AE3D1" w:rsidR="003316B5" w:rsidRDefault="003316B5">
      <w:pPr>
        <w:rPr>
          <w:rFonts w:cstheme="minorHAnsi"/>
          <w:color w:val="3C4858"/>
          <w:sz w:val="24"/>
          <w:szCs w:val="24"/>
          <w:shd w:val="clear" w:color="auto" w:fill="FFFFFF"/>
        </w:rPr>
      </w:pPr>
      <w:r w:rsidRPr="003316B5">
        <w:rPr>
          <w:rFonts w:cstheme="minorHAnsi"/>
          <w:color w:val="3C4858"/>
          <w:sz w:val="24"/>
          <w:szCs w:val="24"/>
          <w:shd w:val="clear" w:color="auto" w:fill="FFFFFF"/>
        </w:rPr>
        <w:t>A travers une “chasse aux trésors numériques”, les participants partiront à la découverte </w:t>
      </w:r>
      <w:r w:rsidRPr="003316B5">
        <w:rPr>
          <w:rStyle w:val="il"/>
          <w:rFonts w:cstheme="minorHAnsi"/>
          <w:color w:val="3C4858"/>
          <w:sz w:val="24"/>
          <w:szCs w:val="24"/>
          <w:shd w:val="clear" w:color="auto" w:fill="FFFFFF"/>
        </w:rPr>
        <w:t>de</w:t>
      </w:r>
      <w:r w:rsidRPr="003316B5">
        <w:rPr>
          <w:rFonts w:cstheme="minorHAnsi"/>
          <w:color w:val="3C4858"/>
          <w:sz w:val="24"/>
          <w:szCs w:val="24"/>
          <w:shd w:val="clear" w:color="auto" w:fill="FFFFFF"/>
        </w:rPr>
        <w:t> bâtiments, statues, places du 17ème arrondissement </w:t>
      </w:r>
      <w:r w:rsidRPr="003316B5">
        <w:rPr>
          <w:rStyle w:val="il"/>
          <w:rFonts w:cstheme="minorHAnsi"/>
          <w:color w:val="3C4858"/>
          <w:sz w:val="24"/>
          <w:szCs w:val="24"/>
          <w:shd w:val="clear" w:color="auto" w:fill="FFFFFF"/>
        </w:rPr>
        <w:t>de</w:t>
      </w:r>
      <w:r w:rsidRPr="003316B5">
        <w:rPr>
          <w:rFonts w:cstheme="minorHAnsi"/>
          <w:color w:val="3C4858"/>
          <w:sz w:val="24"/>
          <w:szCs w:val="24"/>
          <w:shd w:val="clear" w:color="auto" w:fill="FFFFFF"/>
        </w:rPr>
        <w:t> Paris, témoins </w:t>
      </w:r>
      <w:r w:rsidRPr="003316B5">
        <w:rPr>
          <w:rStyle w:val="il"/>
          <w:rFonts w:cstheme="minorHAnsi"/>
          <w:color w:val="3C4858"/>
          <w:sz w:val="24"/>
          <w:szCs w:val="24"/>
          <w:shd w:val="clear" w:color="auto" w:fill="FFFFFF"/>
        </w:rPr>
        <w:t>de</w:t>
      </w:r>
      <w:r w:rsidRPr="003316B5">
        <w:rPr>
          <w:rFonts w:cstheme="minorHAnsi"/>
          <w:color w:val="3C4858"/>
          <w:sz w:val="24"/>
          <w:szCs w:val="24"/>
          <w:shd w:val="clear" w:color="auto" w:fill="FFFFFF"/>
        </w:rPr>
        <w:t> </w:t>
      </w:r>
      <w:r w:rsidRPr="003316B5">
        <w:rPr>
          <w:rStyle w:val="il"/>
          <w:rFonts w:cstheme="minorHAnsi"/>
          <w:color w:val="3C4858"/>
          <w:sz w:val="24"/>
          <w:szCs w:val="24"/>
          <w:shd w:val="clear" w:color="auto" w:fill="FFFFFF"/>
        </w:rPr>
        <w:t>l</w:t>
      </w:r>
      <w:r w:rsidRPr="003316B5">
        <w:rPr>
          <w:rFonts w:cstheme="minorHAnsi"/>
          <w:color w:val="3C4858"/>
          <w:sz w:val="24"/>
          <w:szCs w:val="24"/>
          <w:shd w:val="clear" w:color="auto" w:fill="FFFFFF"/>
        </w:rPr>
        <w:t>’histoire européenne.</w:t>
      </w:r>
    </w:p>
    <w:p w14:paraId="04E29D99" w14:textId="77777777" w:rsidR="003316B5" w:rsidRDefault="003316B5">
      <w:pPr>
        <w:rPr>
          <w:rFonts w:cstheme="minorHAnsi"/>
          <w:color w:val="3C4858"/>
          <w:sz w:val="24"/>
          <w:szCs w:val="24"/>
          <w:shd w:val="clear" w:color="auto" w:fill="FFFFFF"/>
        </w:rPr>
      </w:pPr>
    </w:p>
    <w:p w14:paraId="183EB758" w14:textId="77777777" w:rsidR="00657A6B" w:rsidRDefault="00C43E87">
      <w:pPr>
        <w:rPr>
          <w:rFonts w:ascii="Lato" w:hAnsi="Lato"/>
          <w:b/>
          <w:bCs/>
          <w:color w:val="424242"/>
          <w:shd w:val="clear" w:color="auto" w:fill="FFFFFF"/>
        </w:rPr>
      </w:pPr>
      <w:r>
        <w:rPr>
          <w:rFonts w:ascii="Lato" w:hAnsi="Lato"/>
          <w:b/>
          <w:bCs/>
          <w:color w:val="424242"/>
          <w:shd w:val="clear" w:color="auto" w:fill="FFFFFF"/>
        </w:rPr>
        <w:t>RDV : devant la Maison de l’Europe au 29 avenue de Villiers 75017 Paris – M° Villiers.</w:t>
      </w:r>
    </w:p>
    <w:p w14:paraId="2D504D67" w14:textId="77777777" w:rsidR="00657A6B" w:rsidRDefault="00657A6B">
      <w:pPr>
        <w:rPr>
          <w:rFonts w:ascii="Lato" w:hAnsi="Lato"/>
          <w:b/>
          <w:bCs/>
          <w:color w:val="424242"/>
          <w:shd w:val="clear" w:color="auto" w:fill="FFFFFF"/>
        </w:rPr>
      </w:pPr>
    </w:p>
    <w:p w14:paraId="26A245AD" w14:textId="390C70CD" w:rsidR="003316B5" w:rsidRDefault="003316B5">
      <w:pPr>
        <w:rPr>
          <w:rFonts w:ascii="Lato" w:hAnsi="Lato"/>
          <w:b/>
          <w:bCs/>
          <w:color w:val="424242"/>
          <w:shd w:val="clear" w:color="auto" w:fill="FFFFFF"/>
        </w:rPr>
      </w:pPr>
      <w:r>
        <w:rPr>
          <w:noProof/>
        </w:rPr>
        <w:drawing>
          <wp:inline distT="0" distB="0" distL="0" distR="0" wp14:anchorId="3C229047" wp14:editId="1694039A">
            <wp:extent cx="5760720" cy="273875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929E4" w14:textId="11B32F4A" w:rsidR="00657A6B" w:rsidRDefault="00657A6B">
      <w:pPr>
        <w:rPr>
          <w:rFonts w:ascii="Lato" w:hAnsi="Lato"/>
          <w:b/>
          <w:bCs/>
          <w:color w:val="424242"/>
          <w:shd w:val="clear" w:color="auto" w:fill="FFFFFF"/>
        </w:rPr>
      </w:pPr>
    </w:p>
    <w:p w14:paraId="2229EB4C" w14:textId="2FF6CEFE" w:rsidR="00657A6B" w:rsidRPr="003316B5" w:rsidRDefault="00657A6B">
      <w:pPr>
        <w:rPr>
          <w:rFonts w:cstheme="minorHAnsi"/>
          <w:sz w:val="24"/>
          <w:szCs w:val="24"/>
        </w:rPr>
      </w:pPr>
      <w:r>
        <w:rPr>
          <w:rFonts w:ascii="Lato" w:hAnsi="Lato"/>
          <w:b/>
          <w:bCs/>
          <w:color w:val="424242"/>
          <w:shd w:val="clear" w:color="auto" w:fill="FFFFFF"/>
        </w:rPr>
        <w:t xml:space="preserve">Contact : Isabelle Charton : 06 07 28 12 42 ou </w:t>
      </w:r>
      <w:hyperlink r:id="rId6" w:history="1">
        <w:r w:rsidRPr="00D6750E">
          <w:rPr>
            <w:rStyle w:val="Lienhypertexte"/>
            <w:rFonts w:ascii="Lato" w:hAnsi="Lato"/>
            <w:b/>
            <w:bCs/>
            <w:shd w:val="clear" w:color="auto" w:fill="FFFFFF"/>
          </w:rPr>
          <w:t>i.charton@missionloacledeparis.fr</w:t>
        </w:r>
      </w:hyperlink>
      <w:r>
        <w:rPr>
          <w:rFonts w:ascii="Lato" w:hAnsi="Lato"/>
          <w:b/>
          <w:bCs/>
          <w:color w:val="424242"/>
          <w:shd w:val="clear" w:color="auto" w:fill="FFFFFF"/>
        </w:rPr>
        <w:t xml:space="preserve"> </w:t>
      </w:r>
    </w:p>
    <w:sectPr w:rsidR="00657A6B" w:rsidRPr="003316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6B5"/>
    <w:rsid w:val="003316B5"/>
    <w:rsid w:val="00657A6B"/>
    <w:rsid w:val="00C43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FD05A"/>
  <w15:chartTrackingRefBased/>
  <w15:docId w15:val="{C55CEB9D-91BD-4022-B38C-BCB467DDE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il">
    <w:name w:val="il"/>
    <w:basedOn w:val="Policepardfaut"/>
    <w:rsid w:val="003316B5"/>
  </w:style>
  <w:style w:type="character" w:styleId="Lienhypertexte">
    <w:name w:val="Hyperlink"/>
    <w:basedOn w:val="Policepardfaut"/>
    <w:uiPriority w:val="99"/>
    <w:unhideWhenUsed/>
    <w:rsid w:val="00657A6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57A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.charton@missionloacledeparis.fr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105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CHARTON</dc:creator>
  <cp:keywords/>
  <dc:description/>
  <cp:lastModifiedBy>Isabelle CHARTON</cp:lastModifiedBy>
  <cp:revision>2</cp:revision>
  <dcterms:created xsi:type="dcterms:W3CDTF">2021-09-15T13:33:00Z</dcterms:created>
  <dcterms:modified xsi:type="dcterms:W3CDTF">2021-09-15T13:48:00Z</dcterms:modified>
</cp:coreProperties>
</file>