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0E55" w14:textId="4B765652" w:rsidR="007E382B" w:rsidRDefault="007E382B">
      <w:pPr>
        <w:spacing w:after="0"/>
        <w:ind w:right="416"/>
        <w:jc w:val="center"/>
      </w:pPr>
    </w:p>
    <w:tbl>
      <w:tblPr>
        <w:tblStyle w:val="TableGrid"/>
        <w:tblW w:w="9766" w:type="dxa"/>
        <w:tblInd w:w="-140" w:type="dxa"/>
        <w:tblCellMar>
          <w:top w:w="45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7E382B" w14:paraId="3D116E6D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AB921E" w14:textId="77777777" w:rsidR="007E382B" w:rsidRDefault="004A5724">
            <w:pPr>
              <w:spacing w:after="0"/>
              <w:ind w:right="51"/>
              <w:jc w:val="center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7E382B" w14:paraId="5CEFB0EC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2A28" w14:textId="77777777" w:rsidR="007E382B" w:rsidRDefault="004A5724">
            <w:pPr>
              <w:spacing w:after="0"/>
            </w:pPr>
            <w:r>
              <w:t xml:space="preserve">Intitulé du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2337" w14:textId="77777777" w:rsidR="007E382B" w:rsidRDefault="004A5724">
            <w:pPr>
              <w:spacing w:after="0"/>
              <w:ind w:left="1"/>
            </w:pPr>
            <w:r>
              <w:t xml:space="preserve">Assistant de Direction (H/F) </w:t>
            </w:r>
          </w:p>
        </w:tc>
      </w:tr>
      <w:tr w:rsidR="007E382B" w14:paraId="2B9554F3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338F" w14:textId="77777777" w:rsidR="007E382B" w:rsidRDefault="004A5724">
            <w:pPr>
              <w:spacing w:after="0"/>
            </w:pPr>
            <w:r>
              <w:t xml:space="preserve">Numéro de l’offre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EF61" w14:textId="77777777" w:rsidR="007E382B" w:rsidRDefault="004A5724">
            <w:pPr>
              <w:spacing w:after="0"/>
              <w:ind w:left="1"/>
            </w:pPr>
            <w:r>
              <w:t xml:space="preserve">456 </w:t>
            </w:r>
          </w:p>
        </w:tc>
      </w:tr>
      <w:tr w:rsidR="007E382B" w14:paraId="13A3FD89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B9A8" w14:textId="77777777" w:rsidR="007E382B" w:rsidRDefault="004A5724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187" w14:textId="77777777" w:rsidR="007E382B" w:rsidRDefault="004A5724">
            <w:pPr>
              <w:spacing w:after="0"/>
              <w:ind w:left="1"/>
            </w:pPr>
            <w:r>
              <w:t xml:space="preserve">20 août 2021 </w:t>
            </w:r>
          </w:p>
        </w:tc>
      </w:tr>
      <w:tr w:rsidR="007E382B" w14:paraId="38529516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77C1CD" w14:textId="77777777" w:rsidR="007E382B" w:rsidRDefault="004A5724">
            <w:pPr>
              <w:spacing w:after="0"/>
              <w:ind w:right="53"/>
              <w:jc w:val="center"/>
            </w:pPr>
            <w:r>
              <w:rPr>
                <w:b/>
                <w:sz w:val="28"/>
              </w:rPr>
              <w:t>EMPLOYEUR</w:t>
            </w:r>
            <w:r>
              <w:t xml:space="preserve"> </w:t>
            </w:r>
          </w:p>
        </w:tc>
      </w:tr>
      <w:tr w:rsidR="007E382B" w14:paraId="455B8132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4EFF" w14:textId="77777777" w:rsidR="007E382B" w:rsidRDefault="004A5724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7CF5" w14:textId="77777777" w:rsidR="007E382B" w:rsidRDefault="004A5724">
            <w:pPr>
              <w:spacing w:after="0"/>
              <w:ind w:left="1"/>
            </w:pPr>
            <w:r>
              <w:t xml:space="preserve">VILLE OUVERTE </w:t>
            </w:r>
          </w:p>
        </w:tc>
      </w:tr>
      <w:tr w:rsidR="007E382B" w14:paraId="1483E059" w14:textId="77777777">
        <w:trPr>
          <w:trHeight w:val="10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3E2" w14:textId="77777777" w:rsidR="007E382B" w:rsidRDefault="004A5724">
            <w:pPr>
              <w:spacing w:after="0"/>
            </w:pPr>
            <w:r>
              <w:t xml:space="preserve">Présentation de l’entreprise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587E" w14:textId="77777777" w:rsidR="007E382B" w:rsidRDefault="004A5724">
            <w:pPr>
              <w:spacing w:after="0"/>
              <w:ind w:left="1" w:right="48"/>
              <w:jc w:val="both"/>
            </w:pPr>
            <w:r>
              <w:t xml:space="preserve">Ville Ouverte est une agence d’urbanistes, composée d’une trentaine d’architectes, ingénieurs, géographes, programmistes... qui combinent </w:t>
            </w:r>
            <w:r>
              <w:t xml:space="preserve">leurs expertises. L’agence a été distinguée en 2016 par le Palmarès des Jeunes Urbanistes. </w:t>
            </w:r>
          </w:p>
        </w:tc>
      </w:tr>
      <w:tr w:rsidR="007E382B" w14:paraId="6A2F6CDE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427280" w14:textId="77777777" w:rsidR="007E382B" w:rsidRDefault="004A5724">
            <w:pPr>
              <w:spacing w:after="0"/>
              <w:ind w:right="53"/>
              <w:jc w:val="center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7E382B" w14:paraId="5B60907F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6EB8" w14:textId="77777777" w:rsidR="007E382B" w:rsidRDefault="004A5724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5C2A" w14:textId="77777777" w:rsidR="007E382B" w:rsidRDefault="004A5724">
            <w:pPr>
              <w:spacing w:after="0"/>
              <w:ind w:left="1"/>
            </w:pPr>
            <w:r>
              <w:t xml:space="preserve">CDI </w:t>
            </w:r>
          </w:p>
        </w:tc>
      </w:tr>
      <w:tr w:rsidR="007E382B" w14:paraId="037C8275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1827" w14:textId="77777777" w:rsidR="007E382B" w:rsidRDefault="004A5724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8DE7" w14:textId="77777777" w:rsidR="007E382B" w:rsidRDefault="004A5724">
            <w:pPr>
              <w:spacing w:after="0"/>
              <w:ind w:left="1"/>
            </w:pPr>
            <w:r>
              <w:t xml:space="preserve">151,67 </w:t>
            </w:r>
          </w:p>
        </w:tc>
      </w:tr>
      <w:tr w:rsidR="007E382B" w14:paraId="2360A215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6412" w14:textId="77777777" w:rsidR="007E382B" w:rsidRDefault="004A5724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EEC4" w14:textId="77777777" w:rsidR="007E382B" w:rsidRDefault="004A5724">
            <w:pPr>
              <w:spacing w:after="0"/>
              <w:ind w:left="1"/>
            </w:pPr>
            <w:r>
              <w:t xml:space="preserve">Lundi au </w:t>
            </w:r>
            <w:proofErr w:type="gramStart"/>
            <w:r>
              <w:t>Vendredi</w:t>
            </w:r>
            <w:proofErr w:type="gramEnd"/>
            <w:r>
              <w:t xml:space="preserve"> </w:t>
            </w:r>
          </w:p>
        </w:tc>
      </w:tr>
      <w:tr w:rsidR="007E382B" w14:paraId="1F500BBD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C10A" w14:textId="77777777" w:rsidR="007E382B" w:rsidRDefault="004A5724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8C6D" w14:textId="77777777" w:rsidR="007E382B" w:rsidRDefault="004A5724">
            <w:pPr>
              <w:spacing w:after="0"/>
              <w:ind w:left="1"/>
            </w:pPr>
            <w:r>
              <w:t xml:space="preserve">Septembre 2021 </w:t>
            </w:r>
          </w:p>
        </w:tc>
      </w:tr>
      <w:tr w:rsidR="007E382B" w14:paraId="362E359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18D7" w14:textId="77777777" w:rsidR="007E382B" w:rsidRDefault="004A5724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DF5F" w14:textId="77777777" w:rsidR="007E382B" w:rsidRDefault="004A5724">
            <w:pPr>
              <w:spacing w:after="0"/>
              <w:ind w:left="1"/>
            </w:pPr>
            <w:r>
              <w:t xml:space="preserve">Le-Pré-Saint-Gervais (93100) </w:t>
            </w:r>
          </w:p>
        </w:tc>
      </w:tr>
      <w:tr w:rsidR="007E382B" w14:paraId="617226CD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29D" w14:textId="77777777" w:rsidR="007E382B" w:rsidRDefault="004A5724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D751" w14:textId="77777777" w:rsidR="007E382B" w:rsidRDefault="004A5724">
            <w:pPr>
              <w:spacing w:after="0"/>
              <w:ind w:left="1"/>
            </w:pPr>
            <w:r>
              <w:t xml:space="preserve">Entre 1 800 et 2 000 bruts, selon expérience </w:t>
            </w:r>
          </w:p>
        </w:tc>
      </w:tr>
      <w:tr w:rsidR="007E382B" w14:paraId="4232E2E9" w14:textId="77777777">
        <w:trPr>
          <w:trHeight w:val="6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15C" w14:textId="77777777" w:rsidR="007E382B" w:rsidRDefault="004A5724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ECED" w14:textId="77777777" w:rsidR="007E382B" w:rsidRDefault="004A5724">
            <w:pPr>
              <w:numPr>
                <w:ilvl w:val="0"/>
                <w:numId w:val="1"/>
              </w:numPr>
              <w:spacing w:after="24"/>
              <w:ind w:right="24" w:hanging="360"/>
            </w:pPr>
            <w:r>
              <w:rPr>
                <w:b/>
              </w:rPr>
              <w:t xml:space="preserve">Gestion courante de l’agence </w:t>
            </w:r>
          </w:p>
          <w:p w14:paraId="7E840627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Réception et transfert des appels </w:t>
            </w:r>
          </w:p>
          <w:p w14:paraId="29ED0001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Transmission des messages </w:t>
            </w:r>
          </w:p>
          <w:p w14:paraId="0425E755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Traitement de la boite mail de l’agence </w:t>
            </w:r>
          </w:p>
          <w:p w14:paraId="3D284780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Traitement du courrier </w:t>
            </w:r>
          </w:p>
          <w:p w14:paraId="4D4BC600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Déplacements : </w:t>
            </w:r>
            <w:r>
              <w:tab/>
              <w:t xml:space="preserve">commandes </w:t>
            </w:r>
            <w:r>
              <w:tab/>
              <w:t xml:space="preserve">billets </w:t>
            </w:r>
            <w:r>
              <w:tab/>
              <w:t xml:space="preserve">de </w:t>
            </w:r>
          </w:p>
          <w:p w14:paraId="6EF7D94B" w14:textId="77777777" w:rsidR="007E382B" w:rsidRDefault="004A5724">
            <w:pPr>
              <w:spacing w:after="24"/>
              <w:ind w:left="721"/>
            </w:pPr>
            <w:proofErr w:type="gramStart"/>
            <w:r>
              <w:t>train</w:t>
            </w:r>
            <w:proofErr w:type="gramEnd"/>
            <w:r>
              <w:t xml:space="preserve">/avion/hôtels/voitures </w:t>
            </w:r>
          </w:p>
          <w:p w14:paraId="355816A5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Classement et archivage </w:t>
            </w:r>
          </w:p>
          <w:p w14:paraId="0F699049" w14:textId="77777777" w:rsidR="007E382B" w:rsidRDefault="004A5724">
            <w:pPr>
              <w:spacing w:after="12"/>
              <w:ind w:left="721"/>
            </w:pPr>
            <w:r>
              <w:t xml:space="preserve"> </w:t>
            </w:r>
          </w:p>
          <w:p w14:paraId="5FD0F9EA" w14:textId="77777777" w:rsidR="007E382B" w:rsidRDefault="004A5724">
            <w:pPr>
              <w:numPr>
                <w:ilvl w:val="0"/>
                <w:numId w:val="1"/>
              </w:numPr>
              <w:spacing w:after="46" w:line="239" w:lineRule="auto"/>
              <w:ind w:right="24" w:hanging="360"/>
            </w:pPr>
            <w:r>
              <w:rPr>
                <w:b/>
              </w:rPr>
              <w:t>Préparation de dossiers administr</w:t>
            </w:r>
            <w:r>
              <w:rPr>
                <w:b/>
              </w:rPr>
              <w:t>atifs de réponse à appel d’offre</w:t>
            </w:r>
            <w:r>
              <w:t xml:space="preserve"> </w:t>
            </w:r>
          </w:p>
          <w:p w14:paraId="6F106517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Se référer aux règlements de consultation </w:t>
            </w:r>
          </w:p>
          <w:p w14:paraId="63031073" w14:textId="77777777" w:rsidR="007E382B" w:rsidRDefault="004A5724">
            <w:pPr>
              <w:numPr>
                <w:ilvl w:val="1"/>
                <w:numId w:val="1"/>
              </w:numPr>
              <w:spacing w:after="46" w:line="240" w:lineRule="auto"/>
              <w:ind w:hanging="360"/>
            </w:pPr>
            <w:r>
              <w:t xml:space="preserve">Assembler, compléter, vérifier les pièces administratives demandées </w:t>
            </w:r>
          </w:p>
          <w:p w14:paraId="079AF79A" w14:textId="77777777" w:rsidR="007E382B" w:rsidRDefault="004A5724">
            <w:pPr>
              <w:numPr>
                <w:ilvl w:val="1"/>
                <w:numId w:val="1"/>
              </w:numPr>
              <w:spacing w:after="46" w:line="240" w:lineRule="auto"/>
              <w:ind w:hanging="360"/>
            </w:pPr>
            <w:r>
              <w:t xml:space="preserve">Dialoguer avec les entreprises partenaires pour obtenir leurs pièces administratives </w:t>
            </w:r>
          </w:p>
          <w:p w14:paraId="5F199108" w14:textId="77777777" w:rsidR="007E382B" w:rsidRDefault="004A5724">
            <w:pPr>
              <w:numPr>
                <w:ilvl w:val="1"/>
                <w:numId w:val="1"/>
              </w:numPr>
              <w:spacing w:after="43" w:line="240" w:lineRule="auto"/>
              <w:ind w:hanging="360"/>
            </w:pPr>
            <w:r>
              <w:t xml:space="preserve">Être en relation avec les équipes métiers sur la partie Références et CV </w:t>
            </w:r>
          </w:p>
          <w:p w14:paraId="72DDC1AF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Veiller à la conformité des dossiers avec les règlements </w:t>
            </w:r>
          </w:p>
          <w:p w14:paraId="405C585A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Veiller au respect des délais et dates limites d’envoi </w:t>
            </w:r>
          </w:p>
          <w:p w14:paraId="31B63F40" w14:textId="77777777" w:rsidR="007E382B" w:rsidRDefault="004A5724">
            <w:pPr>
              <w:numPr>
                <w:ilvl w:val="1"/>
                <w:numId w:val="1"/>
              </w:numPr>
              <w:spacing w:after="0"/>
              <w:ind w:hanging="360"/>
            </w:pPr>
            <w:r>
              <w:t xml:space="preserve">Participer au dépôt des dossiers sur les plateformes en ligne </w:t>
            </w:r>
          </w:p>
          <w:p w14:paraId="37A549D3" w14:textId="77777777" w:rsidR="007E382B" w:rsidRDefault="004A5724">
            <w:pPr>
              <w:spacing w:after="0"/>
              <w:ind w:left="1"/>
            </w:pPr>
            <w:r>
              <w:t xml:space="preserve"> </w:t>
            </w:r>
          </w:p>
          <w:p w14:paraId="5B0DF9BE" w14:textId="77777777" w:rsidR="007E382B" w:rsidRDefault="004A5724">
            <w:pPr>
              <w:spacing w:after="0"/>
              <w:ind w:left="1" w:right="102"/>
              <w:jc w:val="both"/>
            </w:pPr>
            <w:r>
              <w:t>Aux</w:t>
            </w:r>
            <w:r>
              <w:t xml:space="preserve">quelles s’ajoutent </w:t>
            </w:r>
            <w:r>
              <w:rPr>
                <w:b/>
              </w:rPr>
              <w:t>d’autres missions selon les besoins de l’agence</w:t>
            </w:r>
            <w:r>
              <w:t xml:space="preserve"> :  </w:t>
            </w:r>
          </w:p>
        </w:tc>
      </w:tr>
      <w:tr w:rsidR="007E382B" w14:paraId="3086FE91" w14:textId="77777777">
        <w:tblPrEx>
          <w:tblCellMar>
            <w:right w:w="57" w:type="dxa"/>
          </w:tblCellMar>
        </w:tblPrEx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9EED" w14:textId="77777777" w:rsidR="007E382B" w:rsidRDefault="007E382B"/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B2D" w14:textId="77777777" w:rsidR="007E382B" w:rsidRDefault="004A5724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r>
              <w:t xml:space="preserve">Participation à la mise à jour de fiches de références ou du site internet </w:t>
            </w:r>
          </w:p>
          <w:p w14:paraId="46544EFE" w14:textId="77777777" w:rsidR="007E382B" w:rsidRDefault="004A5724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r>
              <w:t xml:space="preserve">Relecture de rendus pour correction orthographique et sémantique </w:t>
            </w:r>
          </w:p>
          <w:p w14:paraId="2B672F1C" w14:textId="77777777" w:rsidR="007E382B" w:rsidRDefault="004A572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>Participation à des tâches administratives liées à la gesti</w:t>
            </w:r>
            <w:r>
              <w:t xml:space="preserve">on comptable ou des ressources humaines </w:t>
            </w:r>
          </w:p>
        </w:tc>
      </w:tr>
      <w:tr w:rsidR="007E382B" w14:paraId="787086DC" w14:textId="77777777">
        <w:tblPrEx>
          <w:tblCellMar>
            <w:right w:w="57" w:type="dxa"/>
          </w:tblCellMar>
        </w:tblPrEx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DFC2" w14:textId="77777777" w:rsidR="007E382B" w:rsidRDefault="004A5724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0292" w14:textId="77777777" w:rsidR="007E382B" w:rsidRDefault="004A5724">
            <w:pPr>
              <w:spacing w:after="0"/>
              <w:ind w:left="1"/>
            </w:pPr>
            <w:r>
              <w:t xml:space="preserve">Polyvalence du poste </w:t>
            </w:r>
          </w:p>
        </w:tc>
      </w:tr>
      <w:tr w:rsidR="007E382B" w14:paraId="04B33C67" w14:textId="77777777">
        <w:tblPrEx>
          <w:tblCellMar>
            <w:right w:w="57" w:type="dxa"/>
          </w:tblCellMar>
        </w:tblPrEx>
        <w:trPr>
          <w:trHeight w:val="2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8E60" w14:textId="77777777" w:rsidR="007E382B" w:rsidRDefault="004A5724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B471" w14:textId="77777777" w:rsidR="007E382B" w:rsidRDefault="004A5724">
            <w:pPr>
              <w:spacing w:after="0"/>
              <w:ind w:left="1"/>
            </w:pPr>
            <w:r>
              <w:t>Un entretien avec la Responsable d’agence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382B" w14:paraId="43601607" w14:textId="77777777">
        <w:tblPrEx>
          <w:tblCellMar>
            <w:right w:w="57" w:type="dxa"/>
          </w:tblCellMar>
        </w:tblPrEx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FDBA" w14:textId="77777777" w:rsidR="007E382B" w:rsidRDefault="004A5724">
            <w:pPr>
              <w:spacing w:after="0"/>
            </w:pPr>
            <w:r>
              <w:t xml:space="preserve">Formation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BF41" w14:textId="77777777" w:rsidR="007E382B" w:rsidRDefault="004A5724">
            <w:pPr>
              <w:spacing w:after="0"/>
              <w:ind w:left="1"/>
            </w:pPr>
            <w:r>
              <w:t xml:space="preserve">/ </w:t>
            </w:r>
          </w:p>
        </w:tc>
      </w:tr>
      <w:tr w:rsidR="007E382B" w14:paraId="3DDEED96" w14:textId="77777777">
        <w:tblPrEx>
          <w:tblCellMar>
            <w:right w:w="57" w:type="dxa"/>
          </w:tblCellMar>
        </w:tblPrEx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39D64B" w14:textId="77777777" w:rsidR="007E382B" w:rsidRDefault="004A5724">
            <w:pPr>
              <w:spacing w:after="0"/>
              <w:ind w:right="53"/>
              <w:jc w:val="center"/>
            </w:pPr>
            <w:r>
              <w:rPr>
                <w:b/>
                <w:sz w:val="28"/>
              </w:rPr>
              <w:lastRenderedPageBreak/>
              <w:t>PROFIL DU CANDIDAT</w:t>
            </w:r>
            <w:r>
              <w:t xml:space="preserve"> </w:t>
            </w:r>
          </w:p>
        </w:tc>
      </w:tr>
      <w:tr w:rsidR="007E382B" w14:paraId="002F3953" w14:textId="77777777">
        <w:tblPrEx>
          <w:tblCellMar>
            <w:right w:w="57" w:type="dxa"/>
          </w:tblCellMar>
        </w:tblPrEx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460" w14:textId="77777777" w:rsidR="007E382B" w:rsidRDefault="004A5724">
            <w:pPr>
              <w:spacing w:after="0"/>
            </w:pPr>
            <w:r>
              <w:t xml:space="preserve">Diplôme / Qualification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5B65" w14:textId="77777777" w:rsidR="007E382B" w:rsidRDefault="004A5724">
            <w:pPr>
              <w:spacing w:after="0"/>
              <w:ind w:left="1"/>
            </w:pPr>
            <w:r>
              <w:t xml:space="preserve">Niveau Bac +2  </w:t>
            </w:r>
          </w:p>
          <w:p w14:paraId="019D0757" w14:textId="77777777" w:rsidR="007E382B" w:rsidRDefault="004A5724">
            <w:pPr>
              <w:spacing w:after="0"/>
              <w:ind w:left="1"/>
            </w:pPr>
            <w:r>
              <w:t xml:space="preserve">BTS Gestion de la PME ou Assistant manager  </w:t>
            </w:r>
          </w:p>
        </w:tc>
      </w:tr>
      <w:tr w:rsidR="007E382B" w14:paraId="24B87C19" w14:textId="77777777">
        <w:tblPrEx>
          <w:tblCellMar>
            <w:right w:w="57" w:type="dxa"/>
          </w:tblCellMar>
        </w:tblPrEx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D8C8" w14:textId="77777777" w:rsidR="007E382B" w:rsidRDefault="004A5724">
            <w:pPr>
              <w:spacing w:after="0"/>
            </w:pPr>
            <w:r>
              <w:t xml:space="preserve">Expérience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3567" w14:textId="77777777" w:rsidR="007E382B" w:rsidRDefault="004A5724">
            <w:pPr>
              <w:spacing w:after="0"/>
              <w:ind w:left="1"/>
            </w:pPr>
            <w:r>
              <w:t>- Une 1</w:t>
            </w:r>
            <w:r>
              <w:rPr>
                <w:vertAlign w:val="superscript"/>
              </w:rPr>
              <w:t>ère</w:t>
            </w:r>
            <w:r>
              <w:t xml:space="preserve"> expérience requise dans la réponse aux appels d’offres </w:t>
            </w:r>
          </w:p>
        </w:tc>
      </w:tr>
      <w:tr w:rsidR="007E382B" w14:paraId="291BE6A9" w14:textId="77777777">
        <w:tblPrEx>
          <w:tblCellMar>
            <w:right w:w="57" w:type="dxa"/>
          </w:tblCellMar>
        </w:tblPrEx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017" w14:textId="77777777" w:rsidR="007E382B" w:rsidRDefault="004A5724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A75B" w14:textId="77777777" w:rsidR="007E382B" w:rsidRDefault="004A5724">
            <w:pPr>
              <w:numPr>
                <w:ilvl w:val="0"/>
                <w:numId w:val="3"/>
              </w:numPr>
              <w:spacing w:after="0"/>
              <w:ind w:hanging="118"/>
            </w:pPr>
            <w:r>
              <w:t xml:space="preserve">Rigueur </w:t>
            </w:r>
          </w:p>
          <w:p w14:paraId="56DA4891" w14:textId="77777777" w:rsidR="007E382B" w:rsidRDefault="004A5724">
            <w:pPr>
              <w:numPr>
                <w:ilvl w:val="0"/>
                <w:numId w:val="3"/>
              </w:numPr>
              <w:spacing w:after="0"/>
              <w:ind w:hanging="118"/>
            </w:pPr>
            <w:r>
              <w:t xml:space="preserve">Sens de l’organisation et polyvalence </w:t>
            </w:r>
          </w:p>
          <w:p w14:paraId="0F1EBBEB" w14:textId="77777777" w:rsidR="007E382B" w:rsidRDefault="004A5724">
            <w:pPr>
              <w:numPr>
                <w:ilvl w:val="0"/>
                <w:numId w:val="3"/>
              </w:numPr>
              <w:spacing w:after="0"/>
              <w:ind w:hanging="118"/>
            </w:pPr>
            <w:r>
              <w:t xml:space="preserve">Aisance relationnelle et sens du service </w:t>
            </w:r>
          </w:p>
        </w:tc>
      </w:tr>
      <w:tr w:rsidR="007E382B" w14:paraId="51C753F5" w14:textId="77777777">
        <w:tblPrEx>
          <w:tblCellMar>
            <w:right w:w="57" w:type="dxa"/>
          </w:tblCellMar>
        </w:tblPrEx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B564" w14:textId="77777777" w:rsidR="007E382B" w:rsidRDefault="004A5724">
            <w:pPr>
              <w:spacing w:after="0"/>
            </w:pPr>
            <w:r>
              <w:t xml:space="preserve">Compétences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888F" w14:textId="77777777" w:rsidR="007E382B" w:rsidRDefault="004A5724">
            <w:pPr>
              <w:numPr>
                <w:ilvl w:val="0"/>
                <w:numId w:val="4"/>
              </w:numPr>
              <w:spacing w:after="0"/>
              <w:ind w:hanging="118"/>
            </w:pPr>
            <w:r>
              <w:t xml:space="preserve">Aisance avec l’outil Internet </w:t>
            </w:r>
          </w:p>
          <w:p w14:paraId="53BE9783" w14:textId="77777777" w:rsidR="007E382B" w:rsidRDefault="004A5724">
            <w:pPr>
              <w:numPr>
                <w:ilvl w:val="0"/>
                <w:numId w:val="4"/>
              </w:numPr>
              <w:spacing w:after="0"/>
              <w:ind w:hanging="118"/>
            </w:pPr>
            <w:r>
              <w:t xml:space="preserve">Maîtrise des outils informatiques (Pack Office) </w:t>
            </w:r>
          </w:p>
        </w:tc>
      </w:tr>
      <w:tr w:rsidR="007E382B" w14:paraId="226B850F" w14:textId="77777777">
        <w:tblPrEx>
          <w:tblCellMar>
            <w:right w:w="57" w:type="dxa"/>
          </w:tblCellMar>
        </w:tblPrEx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AFE6" w14:textId="77777777" w:rsidR="007E382B" w:rsidRDefault="004A5724">
            <w:pPr>
              <w:spacing w:after="0"/>
            </w:pPr>
            <w:r>
              <w:t xml:space="preserve">Niveau linguistique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F8DA" w14:textId="77777777" w:rsidR="007E382B" w:rsidRDefault="004A5724">
            <w:pPr>
              <w:spacing w:after="0"/>
              <w:ind w:left="1"/>
            </w:pPr>
            <w:r>
              <w:t xml:space="preserve">Maîtrise Français lu, écrit, parlé </w:t>
            </w:r>
          </w:p>
        </w:tc>
      </w:tr>
      <w:tr w:rsidR="007E382B" w14:paraId="4FFD13E4" w14:textId="77777777">
        <w:tblPrEx>
          <w:tblCellMar>
            <w:right w:w="57" w:type="dxa"/>
          </w:tblCellMar>
        </w:tblPrEx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5D54" w14:textId="77777777" w:rsidR="007E382B" w:rsidRDefault="004A5724">
            <w:pPr>
              <w:spacing w:after="0"/>
            </w:pPr>
            <w:r>
              <w:t xml:space="preserve">Critère d’éligibilité spécifique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20ED" w14:textId="77777777" w:rsidR="007E382B" w:rsidRDefault="004A5724">
            <w:pPr>
              <w:spacing w:after="0"/>
              <w:ind w:left="1"/>
            </w:pPr>
            <w:r>
              <w:t xml:space="preserve"> </w:t>
            </w:r>
          </w:p>
        </w:tc>
      </w:tr>
    </w:tbl>
    <w:p w14:paraId="4B4DDA29" w14:textId="77777777" w:rsidR="007E382B" w:rsidRDefault="004A5724">
      <w:pPr>
        <w:spacing w:after="6278"/>
      </w:pPr>
      <w:r>
        <w:t xml:space="preserve"> </w:t>
      </w:r>
    </w:p>
    <w:sectPr w:rsidR="007E382B">
      <w:pgSz w:w="11899" w:h="16841"/>
      <w:pgMar w:top="512" w:right="1073" w:bottom="17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57FC"/>
    <w:multiLevelType w:val="hybridMultilevel"/>
    <w:tmpl w:val="3E18A068"/>
    <w:lvl w:ilvl="0" w:tplc="327E5692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454B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EA3A4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0AE08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69D22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6004C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4FE2C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C9224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22B6A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40A3D"/>
    <w:multiLevelType w:val="hybridMultilevel"/>
    <w:tmpl w:val="04E8AE3C"/>
    <w:lvl w:ilvl="0" w:tplc="C6702DB8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6E23D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E2227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EC46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8C3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8D8B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461B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2A61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C99E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07A5D"/>
    <w:multiLevelType w:val="hybridMultilevel"/>
    <w:tmpl w:val="03401722"/>
    <w:lvl w:ilvl="0" w:tplc="F02668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8A4C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09B6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AAA46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68C2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AB10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E2B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8A81E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B61E44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882042"/>
    <w:multiLevelType w:val="hybridMultilevel"/>
    <w:tmpl w:val="94029E6A"/>
    <w:lvl w:ilvl="0" w:tplc="E77AD28A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2306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2A8A0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64F2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01E3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217E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EDF4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253A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86C7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4D6F49"/>
    <w:multiLevelType w:val="hybridMultilevel"/>
    <w:tmpl w:val="1766EDCA"/>
    <w:lvl w:ilvl="0" w:tplc="1A8CD66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8E3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A078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0A2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063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9C9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6411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46BA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2DEE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2B"/>
    <w:rsid w:val="004A5724"/>
    <w:rsid w:val="007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B055"/>
  <w15:docId w15:val="{D19E3971-4742-442C-ACC4-A77CD6E5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2021-08-04T10:15:00Z</dcterms:created>
  <dcterms:modified xsi:type="dcterms:W3CDTF">2021-08-04T10:15:00Z</dcterms:modified>
</cp:coreProperties>
</file>