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FAF3" w14:textId="562DE657" w:rsidR="00D95AD0" w:rsidRDefault="00D95AD0">
      <w:pPr>
        <w:spacing w:after="0"/>
        <w:ind w:right="416"/>
        <w:jc w:val="center"/>
      </w:pPr>
    </w:p>
    <w:tbl>
      <w:tblPr>
        <w:tblStyle w:val="TableGrid"/>
        <w:tblW w:w="9766" w:type="dxa"/>
        <w:tblInd w:w="-140" w:type="dxa"/>
        <w:tblCellMar>
          <w:top w:w="9" w:type="dxa"/>
          <w:left w:w="107" w:type="dxa"/>
          <w:bottom w:w="0" w:type="dxa"/>
          <w:right w:w="56" w:type="dxa"/>
        </w:tblCellMar>
        <w:tblLook w:val="04A0" w:firstRow="1" w:lastRow="0" w:firstColumn="1" w:lastColumn="0" w:noHBand="0" w:noVBand="1"/>
      </w:tblPr>
      <w:tblGrid>
        <w:gridCol w:w="3261"/>
        <w:gridCol w:w="6505"/>
      </w:tblGrid>
      <w:tr w:rsidR="00D95AD0" w14:paraId="6376A2CE" w14:textId="77777777">
        <w:trPr>
          <w:trHeight w:val="350"/>
        </w:trPr>
        <w:tc>
          <w:tcPr>
            <w:tcW w:w="9766" w:type="dxa"/>
            <w:gridSpan w:val="2"/>
            <w:tcBorders>
              <w:top w:val="single" w:sz="4" w:space="0" w:color="000000"/>
              <w:left w:val="single" w:sz="4" w:space="0" w:color="000000"/>
              <w:bottom w:val="single" w:sz="4" w:space="0" w:color="000000"/>
              <w:right w:val="single" w:sz="4" w:space="0" w:color="000000"/>
            </w:tcBorders>
            <w:shd w:val="clear" w:color="auto" w:fill="DBE5F1"/>
          </w:tcPr>
          <w:p w14:paraId="0C6A421A" w14:textId="77777777" w:rsidR="00D95AD0" w:rsidRDefault="00347DB1">
            <w:pPr>
              <w:spacing w:after="0"/>
              <w:ind w:right="50"/>
              <w:jc w:val="center"/>
            </w:pPr>
            <w:r>
              <w:rPr>
                <w:b/>
                <w:sz w:val="28"/>
              </w:rPr>
              <w:t xml:space="preserve">OFFRE </w:t>
            </w:r>
          </w:p>
        </w:tc>
      </w:tr>
      <w:tr w:rsidR="00D95AD0" w14:paraId="4DFCE532" w14:textId="77777777">
        <w:trPr>
          <w:trHeight w:val="280"/>
        </w:trPr>
        <w:tc>
          <w:tcPr>
            <w:tcW w:w="3261" w:type="dxa"/>
            <w:tcBorders>
              <w:top w:val="single" w:sz="4" w:space="0" w:color="000000"/>
              <w:left w:val="single" w:sz="4" w:space="0" w:color="000000"/>
              <w:bottom w:val="single" w:sz="4" w:space="0" w:color="000000"/>
              <w:right w:val="single" w:sz="4" w:space="0" w:color="000000"/>
            </w:tcBorders>
          </w:tcPr>
          <w:p w14:paraId="59509DFD" w14:textId="77777777" w:rsidR="00D95AD0" w:rsidRDefault="00347DB1">
            <w:pPr>
              <w:spacing w:after="0"/>
            </w:pPr>
            <w:r>
              <w:t xml:space="preserve">Intitulé du poste </w:t>
            </w:r>
          </w:p>
        </w:tc>
        <w:tc>
          <w:tcPr>
            <w:tcW w:w="6505" w:type="dxa"/>
            <w:tcBorders>
              <w:top w:val="single" w:sz="4" w:space="0" w:color="000000"/>
              <w:left w:val="single" w:sz="4" w:space="0" w:color="000000"/>
              <w:bottom w:val="single" w:sz="4" w:space="0" w:color="000000"/>
              <w:right w:val="single" w:sz="4" w:space="0" w:color="000000"/>
            </w:tcBorders>
          </w:tcPr>
          <w:p w14:paraId="04C9D4FF" w14:textId="77777777" w:rsidR="00D95AD0" w:rsidRDefault="00347DB1">
            <w:pPr>
              <w:spacing w:after="0"/>
              <w:ind w:left="1"/>
            </w:pPr>
            <w:r>
              <w:rPr>
                <w:b/>
              </w:rPr>
              <w:t xml:space="preserve">Technicien de maintenance ascenseur </w:t>
            </w:r>
          </w:p>
        </w:tc>
      </w:tr>
      <w:tr w:rsidR="00D95AD0" w14:paraId="6C02271A"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05020235" w14:textId="77777777" w:rsidR="00D95AD0" w:rsidRDefault="00347DB1">
            <w:pPr>
              <w:spacing w:after="0"/>
            </w:pPr>
            <w:r>
              <w:t xml:space="preserve">Date de fin de validité  </w:t>
            </w:r>
          </w:p>
        </w:tc>
        <w:tc>
          <w:tcPr>
            <w:tcW w:w="6505" w:type="dxa"/>
            <w:tcBorders>
              <w:top w:val="single" w:sz="4" w:space="0" w:color="000000"/>
              <w:left w:val="single" w:sz="4" w:space="0" w:color="000000"/>
              <w:bottom w:val="single" w:sz="4" w:space="0" w:color="000000"/>
              <w:right w:val="single" w:sz="4" w:space="0" w:color="000000"/>
            </w:tcBorders>
          </w:tcPr>
          <w:p w14:paraId="391B6BC5" w14:textId="77777777" w:rsidR="00D95AD0" w:rsidRDefault="00347DB1">
            <w:pPr>
              <w:spacing w:after="0"/>
              <w:ind w:left="1"/>
            </w:pPr>
            <w:r>
              <w:t xml:space="preserve">26/05/2021 </w:t>
            </w:r>
          </w:p>
        </w:tc>
      </w:tr>
      <w:tr w:rsidR="00D95AD0" w14:paraId="00FF2472"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29A2F5AD" w14:textId="77777777" w:rsidR="00D95AD0" w:rsidRDefault="00347DB1">
            <w:pPr>
              <w:spacing w:after="0"/>
            </w:pPr>
            <w:r>
              <w:t xml:space="preserve">Nombre de postes </w:t>
            </w:r>
          </w:p>
        </w:tc>
        <w:tc>
          <w:tcPr>
            <w:tcW w:w="6505" w:type="dxa"/>
            <w:tcBorders>
              <w:top w:val="single" w:sz="4" w:space="0" w:color="000000"/>
              <w:left w:val="single" w:sz="4" w:space="0" w:color="000000"/>
              <w:bottom w:val="single" w:sz="4" w:space="0" w:color="000000"/>
              <w:right w:val="single" w:sz="4" w:space="0" w:color="000000"/>
            </w:tcBorders>
          </w:tcPr>
          <w:p w14:paraId="6BB7B09B" w14:textId="77777777" w:rsidR="00D95AD0" w:rsidRDefault="00347DB1">
            <w:pPr>
              <w:spacing w:after="0"/>
              <w:ind w:left="1"/>
            </w:pPr>
            <w:r>
              <w:t xml:space="preserve">2 </w:t>
            </w:r>
          </w:p>
        </w:tc>
      </w:tr>
      <w:tr w:rsidR="00D95AD0" w14:paraId="292F475E" w14:textId="77777777">
        <w:trPr>
          <w:trHeight w:val="348"/>
        </w:trPr>
        <w:tc>
          <w:tcPr>
            <w:tcW w:w="9766" w:type="dxa"/>
            <w:gridSpan w:val="2"/>
            <w:tcBorders>
              <w:top w:val="single" w:sz="4" w:space="0" w:color="000000"/>
              <w:left w:val="single" w:sz="4" w:space="0" w:color="000000"/>
              <w:bottom w:val="single" w:sz="4" w:space="0" w:color="000000"/>
              <w:right w:val="single" w:sz="4" w:space="0" w:color="000000"/>
            </w:tcBorders>
            <w:shd w:val="clear" w:color="auto" w:fill="DBE5F1"/>
          </w:tcPr>
          <w:p w14:paraId="61D450DE" w14:textId="77777777" w:rsidR="00D95AD0" w:rsidRDefault="00347DB1">
            <w:pPr>
              <w:spacing w:after="0"/>
              <w:ind w:right="53"/>
              <w:jc w:val="center"/>
            </w:pPr>
            <w:r>
              <w:rPr>
                <w:b/>
                <w:sz w:val="28"/>
              </w:rPr>
              <w:t>EMPLOYEUR</w:t>
            </w:r>
            <w:r>
              <w:t xml:space="preserve"> </w:t>
            </w:r>
          </w:p>
        </w:tc>
      </w:tr>
      <w:tr w:rsidR="00D95AD0" w14:paraId="7469CF5B" w14:textId="77777777">
        <w:trPr>
          <w:trHeight w:val="280"/>
        </w:trPr>
        <w:tc>
          <w:tcPr>
            <w:tcW w:w="3261" w:type="dxa"/>
            <w:tcBorders>
              <w:top w:val="single" w:sz="4" w:space="0" w:color="000000"/>
              <w:left w:val="single" w:sz="4" w:space="0" w:color="000000"/>
              <w:bottom w:val="single" w:sz="4" w:space="0" w:color="000000"/>
              <w:right w:val="single" w:sz="4" w:space="0" w:color="000000"/>
            </w:tcBorders>
          </w:tcPr>
          <w:p w14:paraId="15D19826" w14:textId="77777777" w:rsidR="00D95AD0" w:rsidRDefault="00347DB1">
            <w:pPr>
              <w:spacing w:after="0"/>
            </w:pPr>
            <w:r>
              <w:t xml:space="preserve">Raison sociale de l’employeur   </w:t>
            </w:r>
          </w:p>
        </w:tc>
        <w:tc>
          <w:tcPr>
            <w:tcW w:w="6505" w:type="dxa"/>
            <w:tcBorders>
              <w:top w:val="single" w:sz="4" w:space="0" w:color="000000"/>
              <w:left w:val="single" w:sz="4" w:space="0" w:color="000000"/>
              <w:bottom w:val="single" w:sz="4" w:space="0" w:color="000000"/>
              <w:right w:val="single" w:sz="4" w:space="0" w:color="000000"/>
            </w:tcBorders>
          </w:tcPr>
          <w:p w14:paraId="24C6A9B8" w14:textId="77777777" w:rsidR="00D95AD0" w:rsidRDefault="00347DB1">
            <w:pPr>
              <w:spacing w:after="0"/>
              <w:ind w:left="1"/>
            </w:pPr>
            <w:r>
              <w:t xml:space="preserve">SCHINDLER SA </w:t>
            </w:r>
          </w:p>
        </w:tc>
      </w:tr>
      <w:tr w:rsidR="00D95AD0" w14:paraId="0C2F37E8" w14:textId="77777777">
        <w:trPr>
          <w:trHeight w:val="3236"/>
        </w:trPr>
        <w:tc>
          <w:tcPr>
            <w:tcW w:w="3261" w:type="dxa"/>
            <w:tcBorders>
              <w:top w:val="single" w:sz="4" w:space="0" w:color="000000"/>
              <w:left w:val="single" w:sz="4" w:space="0" w:color="000000"/>
              <w:bottom w:val="single" w:sz="4" w:space="0" w:color="000000"/>
              <w:right w:val="single" w:sz="4" w:space="0" w:color="000000"/>
            </w:tcBorders>
          </w:tcPr>
          <w:p w14:paraId="54423D05" w14:textId="77777777" w:rsidR="00D95AD0" w:rsidRDefault="00347DB1">
            <w:pPr>
              <w:spacing w:after="0"/>
            </w:pPr>
            <w:r>
              <w:t xml:space="preserve">Présentation de l’entreprise  </w:t>
            </w:r>
          </w:p>
        </w:tc>
        <w:tc>
          <w:tcPr>
            <w:tcW w:w="6505" w:type="dxa"/>
            <w:tcBorders>
              <w:top w:val="single" w:sz="4" w:space="0" w:color="000000"/>
              <w:left w:val="single" w:sz="4" w:space="0" w:color="000000"/>
              <w:bottom w:val="single" w:sz="4" w:space="0" w:color="000000"/>
              <w:right w:val="single" w:sz="4" w:space="0" w:color="000000"/>
            </w:tcBorders>
          </w:tcPr>
          <w:p w14:paraId="0C2BCE1F" w14:textId="77777777" w:rsidR="00D95AD0" w:rsidRDefault="00347DB1">
            <w:pPr>
              <w:spacing w:after="0" w:line="239" w:lineRule="auto"/>
              <w:ind w:left="1" w:right="50"/>
              <w:jc w:val="both"/>
            </w:pPr>
            <w:r>
              <w:t>Société familiale Suisse forte de ses 140 ans d’expérience, Schindler est devenu un groupe international leader sur son marché et réinvente aujourd’hui la mobilité urbaine, en élevant non seulement les villes mais aussi le bien-être de ses 66 000 collabora</w:t>
            </w:r>
            <w:r>
              <w:t xml:space="preserve">teurs dans le monde et près de 2300 en France. </w:t>
            </w:r>
          </w:p>
          <w:p w14:paraId="078F44EC" w14:textId="77777777" w:rsidR="00D95AD0" w:rsidRDefault="00347DB1">
            <w:pPr>
              <w:spacing w:after="0" w:line="239" w:lineRule="auto"/>
              <w:ind w:left="1" w:right="52"/>
              <w:jc w:val="both"/>
            </w:pPr>
            <w:r>
              <w:t>Ne perdant jamais de vue ses racines et ses valeurs, Schindler est devenu expert dans son domaine et révolutionne aujourd’hui le marché grâce à des produits toujours à la pointe de la technologie et en lien a</w:t>
            </w:r>
            <w:r>
              <w:t xml:space="preserve">vec les besoins actuels. </w:t>
            </w:r>
          </w:p>
          <w:p w14:paraId="1E53B40E" w14:textId="77777777" w:rsidR="00D95AD0" w:rsidRDefault="00347DB1">
            <w:pPr>
              <w:spacing w:after="0"/>
              <w:ind w:left="1" w:right="51"/>
              <w:jc w:val="both"/>
            </w:pPr>
            <w:r>
              <w:t xml:space="preserve">Ses collaborateurs, sa passion et ses innovations sont les piliers du succès de Schindler et lui permettent d’offrir à ses clients des produits de qualité. </w:t>
            </w:r>
          </w:p>
        </w:tc>
      </w:tr>
      <w:tr w:rsidR="00D95AD0" w14:paraId="0020873A" w14:textId="77777777">
        <w:trPr>
          <w:trHeight w:val="349"/>
        </w:trPr>
        <w:tc>
          <w:tcPr>
            <w:tcW w:w="9766" w:type="dxa"/>
            <w:gridSpan w:val="2"/>
            <w:tcBorders>
              <w:top w:val="single" w:sz="4" w:space="0" w:color="000000"/>
              <w:left w:val="single" w:sz="4" w:space="0" w:color="000000"/>
              <w:bottom w:val="single" w:sz="4" w:space="0" w:color="000000"/>
              <w:right w:val="single" w:sz="4" w:space="0" w:color="000000"/>
            </w:tcBorders>
            <w:shd w:val="clear" w:color="auto" w:fill="DBE5F1"/>
          </w:tcPr>
          <w:p w14:paraId="0A808950" w14:textId="77777777" w:rsidR="00D95AD0" w:rsidRDefault="00347DB1">
            <w:pPr>
              <w:spacing w:after="0"/>
              <w:ind w:right="52"/>
              <w:jc w:val="center"/>
            </w:pPr>
            <w:r>
              <w:rPr>
                <w:b/>
                <w:sz w:val="28"/>
              </w:rPr>
              <w:t>POSTE</w:t>
            </w:r>
            <w:r>
              <w:t xml:space="preserve"> </w:t>
            </w:r>
          </w:p>
        </w:tc>
      </w:tr>
      <w:tr w:rsidR="00D95AD0" w14:paraId="15BB559D" w14:textId="77777777">
        <w:trPr>
          <w:trHeight w:val="280"/>
        </w:trPr>
        <w:tc>
          <w:tcPr>
            <w:tcW w:w="3261" w:type="dxa"/>
            <w:tcBorders>
              <w:top w:val="single" w:sz="4" w:space="0" w:color="000000"/>
              <w:left w:val="single" w:sz="4" w:space="0" w:color="000000"/>
              <w:bottom w:val="single" w:sz="4" w:space="0" w:color="000000"/>
              <w:right w:val="single" w:sz="4" w:space="0" w:color="000000"/>
            </w:tcBorders>
          </w:tcPr>
          <w:p w14:paraId="7AF06248" w14:textId="77777777" w:rsidR="00D95AD0" w:rsidRDefault="00347DB1">
            <w:pPr>
              <w:spacing w:after="0"/>
            </w:pPr>
            <w:r>
              <w:t xml:space="preserve">Type de contrat </w:t>
            </w:r>
          </w:p>
        </w:tc>
        <w:tc>
          <w:tcPr>
            <w:tcW w:w="6505" w:type="dxa"/>
            <w:tcBorders>
              <w:top w:val="single" w:sz="4" w:space="0" w:color="000000"/>
              <w:left w:val="single" w:sz="4" w:space="0" w:color="000000"/>
              <w:bottom w:val="single" w:sz="4" w:space="0" w:color="000000"/>
              <w:right w:val="single" w:sz="4" w:space="0" w:color="000000"/>
            </w:tcBorders>
          </w:tcPr>
          <w:p w14:paraId="72F7566C" w14:textId="77777777" w:rsidR="00D95AD0" w:rsidRDefault="00347DB1">
            <w:pPr>
              <w:spacing w:after="0"/>
              <w:ind w:left="1"/>
            </w:pPr>
            <w:r>
              <w:t xml:space="preserve">Apprentissage </w:t>
            </w:r>
          </w:p>
        </w:tc>
      </w:tr>
      <w:tr w:rsidR="00D95AD0" w14:paraId="7920A832"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4ED01C8F" w14:textId="77777777" w:rsidR="00D95AD0" w:rsidRDefault="00347DB1">
            <w:pPr>
              <w:spacing w:after="0"/>
            </w:pPr>
            <w:r>
              <w:t xml:space="preserve">Durée du contrat </w:t>
            </w:r>
          </w:p>
        </w:tc>
        <w:tc>
          <w:tcPr>
            <w:tcW w:w="6505" w:type="dxa"/>
            <w:tcBorders>
              <w:top w:val="single" w:sz="4" w:space="0" w:color="000000"/>
              <w:left w:val="single" w:sz="4" w:space="0" w:color="000000"/>
              <w:bottom w:val="single" w:sz="4" w:space="0" w:color="000000"/>
              <w:right w:val="single" w:sz="4" w:space="0" w:color="000000"/>
            </w:tcBorders>
          </w:tcPr>
          <w:p w14:paraId="20E48074" w14:textId="77777777" w:rsidR="00D95AD0" w:rsidRDefault="00347DB1">
            <w:pPr>
              <w:spacing w:after="0"/>
              <w:ind w:left="1"/>
            </w:pPr>
            <w:r>
              <w:t xml:space="preserve">1 ou 2 ans </w:t>
            </w:r>
          </w:p>
        </w:tc>
      </w:tr>
      <w:tr w:rsidR="00D95AD0" w14:paraId="13E109CB"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74E17FFF" w14:textId="77777777" w:rsidR="00D95AD0" w:rsidRDefault="00347DB1">
            <w:pPr>
              <w:spacing w:after="0"/>
            </w:pPr>
            <w:r>
              <w:t xml:space="preserve">Volume horaire mensuel </w:t>
            </w:r>
          </w:p>
        </w:tc>
        <w:tc>
          <w:tcPr>
            <w:tcW w:w="6505" w:type="dxa"/>
            <w:tcBorders>
              <w:top w:val="single" w:sz="4" w:space="0" w:color="000000"/>
              <w:left w:val="single" w:sz="4" w:space="0" w:color="000000"/>
              <w:bottom w:val="single" w:sz="4" w:space="0" w:color="000000"/>
              <w:right w:val="single" w:sz="4" w:space="0" w:color="000000"/>
            </w:tcBorders>
          </w:tcPr>
          <w:p w14:paraId="09F840F7" w14:textId="77777777" w:rsidR="00D95AD0" w:rsidRDefault="00347DB1">
            <w:pPr>
              <w:spacing w:after="0"/>
              <w:ind w:left="1"/>
            </w:pPr>
            <w:r>
              <w:t xml:space="preserve">35H par semaine </w:t>
            </w:r>
          </w:p>
        </w:tc>
      </w:tr>
      <w:tr w:rsidR="00D95AD0" w14:paraId="695029EB"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3B415DDB" w14:textId="77777777" w:rsidR="00D95AD0" w:rsidRDefault="00347DB1">
            <w:pPr>
              <w:spacing w:after="0"/>
            </w:pPr>
            <w:r>
              <w:t xml:space="preserve">Horaires et jours travaillés </w:t>
            </w:r>
          </w:p>
        </w:tc>
        <w:tc>
          <w:tcPr>
            <w:tcW w:w="6505" w:type="dxa"/>
            <w:tcBorders>
              <w:top w:val="single" w:sz="4" w:space="0" w:color="000000"/>
              <w:left w:val="single" w:sz="4" w:space="0" w:color="000000"/>
              <w:bottom w:val="single" w:sz="4" w:space="0" w:color="000000"/>
              <w:right w:val="single" w:sz="4" w:space="0" w:color="000000"/>
            </w:tcBorders>
          </w:tcPr>
          <w:p w14:paraId="55BA5B5F" w14:textId="77777777" w:rsidR="00D95AD0" w:rsidRDefault="00347DB1">
            <w:pPr>
              <w:spacing w:after="0"/>
              <w:ind w:left="1"/>
            </w:pPr>
            <w:r>
              <w:t xml:space="preserve">5 jours / semaine selon rythme de l’alternance </w:t>
            </w:r>
          </w:p>
        </w:tc>
      </w:tr>
      <w:tr w:rsidR="00D95AD0" w14:paraId="4C4962BA"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4365177A" w14:textId="77777777" w:rsidR="00D95AD0" w:rsidRDefault="00347DB1">
            <w:pPr>
              <w:spacing w:after="0"/>
            </w:pPr>
            <w:r>
              <w:t xml:space="preserve">Date d’embauche </w:t>
            </w:r>
          </w:p>
        </w:tc>
        <w:tc>
          <w:tcPr>
            <w:tcW w:w="6505" w:type="dxa"/>
            <w:tcBorders>
              <w:top w:val="single" w:sz="4" w:space="0" w:color="000000"/>
              <w:left w:val="single" w:sz="4" w:space="0" w:color="000000"/>
              <w:bottom w:val="single" w:sz="4" w:space="0" w:color="000000"/>
              <w:right w:val="single" w:sz="4" w:space="0" w:color="000000"/>
            </w:tcBorders>
          </w:tcPr>
          <w:p w14:paraId="18428DDF" w14:textId="77777777" w:rsidR="00D95AD0" w:rsidRDefault="00347DB1">
            <w:pPr>
              <w:spacing w:after="0"/>
              <w:ind w:left="1"/>
            </w:pPr>
            <w:r>
              <w:t xml:space="preserve">Septembre 2021 </w:t>
            </w:r>
          </w:p>
        </w:tc>
      </w:tr>
      <w:tr w:rsidR="00D95AD0" w14:paraId="06B39776" w14:textId="77777777" w:rsidTr="00347DB1">
        <w:trPr>
          <w:trHeight w:val="389"/>
        </w:trPr>
        <w:tc>
          <w:tcPr>
            <w:tcW w:w="3261" w:type="dxa"/>
            <w:tcBorders>
              <w:top w:val="single" w:sz="4" w:space="0" w:color="000000"/>
              <w:left w:val="single" w:sz="4" w:space="0" w:color="000000"/>
              <w:bottom w:val="single" w:sz="4" w:space="0" w:color="000000"/>
              <w:right w:val="single" w:sz="4" w:space="0" w:color="000000"/>
            </w:tcBorders>
          </w:tcPr>
          <w:p w14:paraId="365D54AF" w14:textId="77777777" w:rsidR="00D95AD0" w:rsidRDefault="00347DB1">
            <w:pPr>
              <w:spacing w:after="0"/>
            </w:pPr>
            <w:r>
              <w:t xml:space="preserve">Lieu de travail et accès  </w:t>
            </w:r>
          </w:p>
        </w:tc>
        <w:tc>
          <w:tcPr>
            <w:tcW w:w="6505" w:type="dxa"/>
            <w:tcBorders>
              <w:top w:val="single" w:sz="4" w:space="0" w:color="000000"/>
              <w:left w:val="single" w:sz="4" w:space="0" w:color="000000"/>
              <w:bottom w:val="single" w:sz="4" w:space="0" w:color="000000"/>
              <w:right w:val="single" w:sz="4" w:space="0" w:color="000000"/>
            </w:tcBorders>
          </w:tcPr>
          <w:p w14:paraId="3586929E" w14:textId="176BC2C2" w:rsidR="00D95AD0" w:rsidRDefault="00347DB1">
            <w:pPr>
              <w:spacing w:after="0"/>
              <w:ind w:left="1"/>
              <w:jc w:val="both"/>
            </w:pPr>
            <w:r>
              <w:t>PARIS</w:t>
            </w:r>
          </w:p>
        </w:tc>
      </w:tr>
      <w:tr w:rsidR="00D95AD0" w14:paraId="642BBA9F"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32C63819" w14:textId="77777777" w:rsidR="00D95AD0" w:rsidRDefault="00347DB1">
            <w:pPr>
              <w:spacing w:after="0"/>
            </w:pPr>
            <w:r>
              <w:t xml:space="preserve">Salaire mensuel brut et avantages </w:t>
            </w:r>
          </w:p>
        </w:tc>
        <w:tc>
          <w:tcPr>
            <w:tcW w:w="6505" w:type="dxa"/>
            <w:tcBorders>
              <w:top w:val="single" w:sz="4" w:space="0" w:color="000000"/>
              <w:left w:val="single" w:sz="4" w:space="0" w:color="000000"/>
              <w:bottom w:val="single" w:sz="4" w:space="0" w:color="000000"/>
              <w:right w:val="single" w:sz="4" w:space="0" w:color="000000"/>
            </w:tcBorders>
          </w:tcPr>
          <w:p w14:paraId="7962F3B1" w14:textId="77777777" w:rsidR="00D95AD0" w:rsidRDefault="00347DB1">
            <w:pPr>
              <w:spacing w:after="0"/>
              <w:ind w:left="1"/>
            </w:pPr>
            <w:r>
              <w:t xml:space="preserve">Selon profil </w:t>
            </w:r>
          </w:p>
        </w:tc>
      </w:tr>
      <w:tr w:rsidR="00D95AD0" w14:paraId="34BC22A5" w14:textId="77777777">
        <w:trPr>
          <w:trHeight w:val="4345"/>
        </w:trPr>
        <w:tc>
          <w:tcPr>
            <w:tcW w:w="3261" w:type="dxa"/>
            <w:tcBorders>
              <w:top w:val="single" w:sz="4" w:space="0" w:color="000000"/>
              <w:left w:val="single" w:sz="4" w:space="0" w:color="000000"/>
              <w:bottom w:val="single" w:sz="4" w:space="0" w:color="000000"/>
              <w:right w:val="single" w:sz="4" w:space="0" w:color="000000"/>
            </w:tcBorders>
          </w:tcPr>
          <w:p w14:paraId="7CA34032" w14:textId="77777777" w:rsidR="00D95AD0" w:rsidRDefault="00347DB1">
            <w:pPr>
              <w:spacing w:after="0"/>
            </w:pPr>
            <w:r>
              <w:t xml:space="preserve">Missions  </w:t>
            </w:r>
          </w:p>
        </w:tc>
        <w:tc>
          <w:tcPr>
            <w:tcW w:w="6505" w:type="dxa"/>
            <w:tcBorders>
              <w:top w:val="single" w:sz="4" w:space="0" w:color="000000"/>
              <w:left w:val="single" w:sz="4" w:space="0" w:color="000000"/>
              <w:bottom w:val="single" w:sz="4" w:space="0" w:color="000000"/>
              <w:right w:val="single" w:sz="4" w:space="0" w:color="000000"/>
            </w:tcBorders>
          </w:tcPr>
          <w:p w14:paraId="1DE2C796" w14:textId="77777777" w:rsidR="00D95AD0" w:rsidRDefault="00347DB1">
            <w:pPr>
              <w:spacing w:after="0" w:line="239" w:lineRule="auto"/>
              <w:ind w:left="1" w:right="49"/>
              <w:jc w:val="both"/>
            </w:pPr>
            <w:r>
              <w:t>Au sein de votre agence de rattachement, votre maître d’apprentissage et toute l’équipe qui l’entoure vous donneront les clés pour apprendre le métier de technicien de maintenance Ascenseurs. Les visites techniques n’auront plus de secret pour vous, et vou</w:t>
            </w:r>
            <w:r>
              <w:t xml:space="preserve">s pourrez expérimenter vos premiers contacts avec nos clients. </w:t>
            </w:r>
          </w:p>
          <w:p w14:paraId="200F7E11" w14:textId="77777777" w:rsidR="00D95AD0" w:rsidRDefault="00347DB1">
            <w:pPr>
              <w:spacing w:after="0"/>
              <w:ind w:left="1"/>
            </w:pPr>
            <w:r>
              <w:t xml:space="preserve"> </w:t>
            </w:r>
          </w:p>
          <w:p w14:paraId="0D640AFA" w14:textId="77777777" w:rsidR="00D95AD0" w:rsidRDefault="00347DB1">
            <w:pPr>
              <w:spacing w:after="0" w:line="239" w:lineRule="auto"/>
              <w:ind w:left="1" w:right="49"/>
              <w:jc w:val="both"/>
            </w:pPr>
            <w:r>
              <w:t xml:space="preserve">Dans le cadre de votre alternance chez Schindler, vous accompagnerez votre tuteur et binôme au quotidien pour effectuer les missions suivantes :  </w:t>
            </w:r>
          </w:p>
          <w:p w14:paraId="5205C028" w14:textId="77777777" w:rsidR="00D95AD0" w:rsidRDefault="00347DB1">
            <w:pPr>
              <w:spacing w:after="0"/>
              <w:ind w:left="1"/>
            </w:pPr>
            <w:r>
              <w:t xml:space="preserve"> </w:t>
            </w:r>
          </w:p>
          <w:p w14:paraId="41A9A63B" w14:textId="77777777" w:rsidR="00D95AD0" w:rsidRDefault="00347DB1">
            <w:pPr>
              <w:spacing w:after="0"/>
              <w:ind w:left="1"/>
            </w:pPr>
            <w:r>
              <w:rPr>
                <w:u w:val="single" w:color="000000"/>
              </w:rPr>
              <w:t>Entretien :</w:t>
            </w:r>
            <w:r>
              <w:t xml:space="preserve">  </w:t>
            </w:r>
          </w:p>
          <w:p w14:paraId="543ED83C" w14:textId="51531A64" w:rsidR="00D95AD0" w:rsidRDefault="00347DB1" w:rsidP="00347DB1">
            <w:pPr>
              <w:spacing w:after="24"/>
              <w:ind w:left="1"/>
            </w:pPr>
            <w:r>
              <w:t xml:space="preserve"> </w:t>
            </w:r>
            <w:r>
              <w:t>Respect des visites progr</w:t>
            </w:r>
            <w:r>
              <w:t xml:space="preserve">ammées </w:t>
            </w:r>
          </w:p>
          <w:p w14:paraId="09FA62F9" w14:textId="77777777" w:rsidR="00D95AD0" w:rsidRDefault="00347DB1">
            <w:pPr>
              <w:numPr>
                <w:ilvl w:val="0"/>
                <w:numId w:val="1"/>
              </w:numPr>
              <w:spacing w:after="0"/>
              <w:ind w:hanging="360"/>
            </w:pPr>
            <w:r>
              <w:t xml:space="preserve">Vérification et contrôle des organes des appareils </w:t>
            </w:r>
          </w:p>
          <w:p w14:paraId="65B39085" w14:textId="77777777" w:rsidR="00D95AD0" w:rsidRDefault="00347DB1">
            <w:pPr>
              <w:numPr>
                <w:ilvl w:val="0"/>
                <w:numId w:val="1"/>
              </w:numPr>
              <w:spacing w:after="0"/>
              <w:ind w:hanging="360"/>
            </w:pPr>
            <w:r>
              <w:t xml:space="preserve">Signalement des dysfonctionnements au Responsable Maintenance  </w:t>
            </w:r>
          </w:p>
        </w:tc>
      </w:tr>
      <w:tr w:rsidR="00D95AD0" w14:paraId="56EE3968" w14:textId="77777777" w:rsidTr="00347DB1">
        <w:tblPrEx>
          <w:tblCellMar>
            <w:top w:w="48" w:type="dxa"/>
            <w:right w:w="76" w:type="dxa"/>
          </w:tblCellMar>
        </w:tblPrEx>
        <w:trPr>
          <w:trHeight w:val="3065"/>
        </w:trPr>
        <w:tc>
          <w:tcPr>
            <w:tcW w:w="3261" w:type="dxa"/>
            <w:tcBorders>
              <w:top w:val="single" w:sz="4" w:space="0" w:color="000000"/>
              <w:left w:val="single" w:sz="4" w:space="0" w:color="000000"/>
              <w:bottom w:val="single" w:sz="4" w:space="0" w:color="000000"/>
              <w:right w:val="single" w:sz="4" w:space="0" w:color="000000"/>
            </w:tcBorders>
          </w:tcPr>
          <w:p w14:paraId="416511FF" w14:textId="77777777" w:rsidR="00D95AD0" w:rsidRDefault="00D95AD0"/>
        </w:tc>
        <w:tc>
          <w:tcPr>
            <w:tcW w:w="6505" w:type="dxa"/>
            <w:tcBorders>
              <w:top w:val="single" w:sz="4" w:space="0" w:color="000000"/>
              <w:left w:val="single" w:sz="4" w:space="0" w:color="000000"/>
              <w:bottom w:val="single" w:sz="4" w:space="0" w:color="000000"/>
              <w:right w:val="single" w:sz="4" w:space="0" w:color="000000"/>
            </w:tcBorders>
          </w:tcPr>
          <w:p w14:paraId="5D704125" w14:textId="77777777" w:rsidR="00D95AD0" w:rsidRDefault="00347DB1">
            <w:pPr>
              <w:spacing w:after="0"/>
              <w:ind w:left="1"/>
            </w:pPr>
            <w:r>
              <w:t xml:space="preserve"> </w:t>
            </w:r>
          </w:p>
          <w:p w14:paraId="36801CA8" w14:textId="77777777" w:rsidR="00D95AD0" w:rsidRDefault="00347DB1">
            <w:pPr>
              <w:spacing w:after="0"/>
              <w:ind w:left="1"/>
            </w:pPr>
            <w:r>
              <w:rPr>
                <w:u w:val="single" w:color="000000"/>
              </w:rPr>
              <w:t>Dépannage :</w:t>
            </w:r>
            <w:r>
              <w:t xml:space="preserve">  </w:t>
            </w:r>
          </w:p>
          <w:p w14:paraId="5E8F18EB" w14:textId="3166B203" w:rsidR="00D95AD0" w:rsidRDefault="00347DB1" w:rsidP="00347DB1">
            <w:pPr>
              <w:spacing w:after="24"/>
              <w:ind w:left="1"/>
            </w:pPr>
            <w:r>
              <w:t xml:space="preserve"> </w:t>
            </w:r>
            <w:r>
              <w:t xml:space="preserve">Réalisation des interventions </w:t>
            </w:r>
          </w:p>
          <w:p w14:paraId="32BBCE75" w14:textId="77777777" w:rsidR="00D95AD0" w:rsidRDefault="00347DB1">
            <w:pPr>
              <w:numPr>
                <w:ilvl w:val="0"/>
                <w:numId w:val="2"/>
              </w:numPr>
              <w:spacing w:after="0"/>
              <w:ind w:hanging="360"/>
            </w:pPr>
            <w:r>
              <w:t xml:space="preserve">Remise en service des appareils </w:t>
            </w:r>
          </w:p>
          <w:p w14:paraId="69EC253C" w14:textId="77777777" w:rsidR="00D95AD0" w:rsidRDefault="00347DB1">
            <w:pPr>
              <w:spacing w:after="0"/>
              <w:ind w:left="1"/>
            </w:pPr>
            <w:r>
              <w:t xml:space="preserve"> </w:t>
            </w:r>
          </w:p>
          <w:p w14:paraId="235D5A9F" w14:textId="77777777" w:rsidR="00D95AD0" w:rsidRDefault="00347DB1">
            <w:pPr>
              <w:spacing w:after="0"/>
              <w:ind w:left="1"/>
            </w:pPr>
            <w:r>
              <w:rPr>
                <w:u w:val="single" w:color="000000"/>
              </w:rPr>
              <w:t>Relation Clients :</w:t>
            </w:r>
            <w:r>
              <w:t xml:space="preserve">  </w:t>
            </w:r>
          </w:p>
          <w:p w14:paraId="3B53319D" w14:textId="77777777" w:rsidR="00D95AD0" w:rsidRDefault="00347DB1">
            <w:pPr>
              <w:numPr>
                <w:ilvl w:val="0"/>
                <w:numId w:val="2"/>
              </w:numPr>
              <w:spacing w:after="0"/>
              <w:ind w:hanging="360"/>
            </w:pPr>
            <w:r>
              <w:t xml:space="preserve">Communication aux clients sur les interventions </w:t>
            </w:r>
          </w:p>
          <w:p w14:paraId="01A32F74" w14:textId="77777777" w:rsidR="00D95AD0" w:rsidRDefault="00347DB1">
            <w:pPr>
              <w:numPr>
                <w:ilvl w:val="0"/>
                <w:numId w:val="2"/>
              </w:numPr>
              <w:spacing w:after="45" w:line="240" w:lineRule="auto"/>
              <w:ind w:hanging="360"/>
            </w:pPr>
            <w:r>
              <w:t xml:space="preserve">Remontée d’informations au Responsable Maintenance sur les réclamations clients </w:t>
            </w:r>
          </w:p>
          <w:p w14:paraId="6F16C0C5" w14:textId="1FBE01D5" w:rsidR="00D95AD0" w:rsidRDefault="00347DB1" w:rsidP="00347DB1">
            <w:pPr>
              <w:numPr>
                <w:ilvl w:val="0"/>
                <w:numId w:val="2"/>
              </w:numPr>
              <w:spacing w:after="0"/>
              <w:ind w:hanging="360"/>
            </w:pPr>
            <w:r>
              <w:t xml:space="preserve">Contribution à l’amélioration des équipements  </w:t>
            </w:r>
          </w:p>
        </w:tc>
      </w:tr>
      <w:tr w:rsidR="00D95AD0" w14:paraId="2912A2C6" w14:textId="77777777">
        <w:tblPrEx>
          <w:tblCellMar>
            <w:top w:w="48" w:type="dxa"/>
            <w:right w:w="76" w:type="dxa"/>
          </w:tblCellMar>
        </w:tblPrEx>
        <w:trPr>
          <w:trHeight w:val="278"/>
        </w:trPr>
        <w:tc>
          <w:tcPr>
            <w:tcW w:w="3261" w:type="dxa"/>
            <w:tcBorders>
              <w:top w:val="single" w:sz="4" w:space="0" w:color="000000"/>
              <w:left w:val="single" w:sz="4" w:space="0" w:color="000000"/>
              <w:bottom w:val="single" w:sz="4" w:space="0" w:color="000000"/>
              <w:right w:val="single" w:sz="4" w:space="0" w:color="000000"/>
            </w:tcBorders>
          </w:tcPr>
          <w:p w14:paraId="0C1D1DBB" w14:textId="77777777" w:rsidR="00D95AD0" w:rsidRDefault="00347DB1">
            <w:pPr>
              <w:spacing w:after="0"/>
            </w:pPr>
            <w:r>
              <w:t xml:space="preserve">Processus de recrutement  </w:t>
            </w:r>
          </w:p>
        </w:tc>
        <w:tc>
          <w:tcPr>
            <w:tcW w:w="6505" w:type="dxa"/>
            <w:tcBorders>
              <w:top w:val="single" w:sz="4" w:space="0" w:color="000000"/>
              <w:left w:val="single" w:sz="4" w:space="0" w:color="000000"/>
              <w:bottom w:val="single" w:sz="4" w:space="0" w:color="000000"/>
              <w:right w:val="single" w:sz="4" w:space="0" w:color="000000"/>
            </w:tcBorders>
          </w:tcPr>
          <w:p w14:paraId="540A4555" w14:textId="77777777" w:rsidR="00D95AD0" w:rsidRDefault="00347DB1">
            <w:pPr>
              <w:spacing w:after="0"/>
              <w:ind w:left="1"/>
            </w:pPr>
            <w:r>
              <w:t xml:space="preserve">2 entretiens RH + opérationnel </w:t>
            </w:r>
          </w:p>
        </w:tc>
      </w:tr>
      <w:tr w:rsidR="00D95AD0" w14:paraId="398D94D0" w14:textId="77777777">
        <w:tblPrEx>
          <w:tblCellMar>
            <w:top w:w="48" w:type="dxa"/>
            <w:right w:w="76" w:type="dxa"/>
          </w:tblCellMar>
        </w:tblPrEx>
        <w:trPr>
          <w:trHeight w:val="278"/>
        </w:trPr>
        <w:tc>
          <w:tcPr>
            <w:tcW w:w="3261" w:type="dxa"/>
            <w:tcBorders>
              <w:top w:val="single" w:sz="4" w:space="0" w:color="000000"/>
              <w:left w:val="single" w:sz="4" w:space="0" w:color="000000"/>
              <w:bottom w:val="single" w:sz="4" w:space="0" w:color="000000"/>
              <w:right w:val="single" w:sz="4" w:space="0" w:color="000000"/>
            </w:tcBorders>
          </w:tcPr>
          <w:p w14:paraId="4AFB580D" w14:textId="77777777" w:rsidR="00D95AD0" w:rsidRDefault="00347DB1">
            <w:pPr>
              <w:spacing w:after="0"/>
            </w:pPr>
            <w:r>
              <w:lastRenderedPageBreak/>
              <w:t xml:space="preserve">Formation proposée  </w:t>
            </w:r>
          </w:p>
        </w:tc>
        <w:tc>
          <w:tcPr>
            <w:tcW w:w="6505" w:type="dxa"/>
            <w:tcBorders>
              <w:top w:val="single" w:sz="4" w:space="0" w:color="000000"/>
              <w:left w:val="single" w:sz="4" w:space="0" w:color="000000"/>
              <w:bottom w:val="single" w:sz="4" w:space="0" w:color="000000"/>
              <w:right w:val="single" w:sz="4" w:space="0" w:color="000000"/>
            </w:tcBorders>
          </w:tcPr>
          <w:p w14:paraId="276DC790" w14:textId="77777777" w:rsidR="00D95AD0" w:rsidRDefault="00347DB1">
            <w:pPr>
              <w:spacing w:after="0"/>
              <w:ind w:left="1"/>
            </w:pPr>
            <w:r>
              <w:t xml:space="preserve">Formations internes, mentorat </w:t>
            </w:r>
          </w:p>
        </w:tc>
      </w:tr>
      <w:tr w:rsidR="00D95AD0" w14:paraId="5E295F05" w14:textId="77777777">
        <w:tblPrEx>
          <w:tblCellMar>
            <w:top w:w="48" w:type="dxa"/>
            <w:right w:w="76" w:type="dxa"/>
          </w:tblCellMar>
        </w:tblPrEx>
        <w:trPr>
          <w:trHeight w:val="547"/>
        </w:trPr>
        <w:tc>
          <w:tcPr>
            <w:tcW w:w="3261" w:type="dxa"/>
            <w:tcBorders>
              <w:top w:val="single" w:sz="4" w:space="0" w:color="000000"/>
              <w:left w:val="single" w:sz="4" w:space="0" w:color="000000"/>
              <w:bottom w:val="single" w:sz="4" w:space="0" w:color="000000"/>
              <w:right w:val="single" w:sz="4" w:space="0" w:color="000000"/>
            </w:tcBorders>
          </w:tcPr>
          <w:p w14:paraId="0792BD91" w14:textId="77777777" w:rsidR="00D95AD0" w:rsidRDefault="00347DB1">
            <w:pPr>
              <w:spacing w:after="0"/>
            </w:pPr>
            <w:r>
              <w:t xml:space="preserve">Diplôme/ Titre / Qualification visé pour les contrats en alternance </w:t>
            </w:r>
          </w:p>
        </w:tc>
        <w:tc>
          <w:tcPr>
            <w:tcW w:w="6505" w:type="dxa"/>
            <w:tcBorders>
              <w:top w:val="single" w:sz="4" w:space="0" w:color="000000"/>
              <w:left w:val="single" w:sz="4" w:space="0" w:color="000000"/>
              <w:bottom w:val="single" w:sz="4" w:space="0" w:color="000000"/>
              <w:right w:val="single" w:sz="4" w:space="0" w:color="000000"/>
            </w:tcBorders>
          </w:tcPr>
          <w:p w14:paraId="237F1A86" w14:textId="77777777" w:rsidR="00D95AD0" w:rsidRDefault="00347DB1">
            <w:pPr>
              <w:spacing w:after="0"/>
              <w:ind w:left="1"/>
            </w:pPr>
            <w:proofErr w:type="gramStart"/>
            <w:r>
              <w:t>BTS  TECHNICIEN</w:t>
            </w:r>
            <w:proofErr w:type="gramEnd"/>
            <w:r>
              <w:t xml:space="preserve"> DE MAINTENANCE DES ASCENSEURS </w:t>
            </w:r>
          </w:p>
        </w:tc>
      </w:tr>
      <w:tr w:rsidR="00D95AD0" w14:paraId="080CC239" w14:textId="77777777">
        <w:tblPrEx>
          <w:tblCellMar>
            <w:top w:w="48" w:type="dxa"/>
            <w:right w:w="76" w:type="dxa"/>
          </w:tblCellMar>
        </w:tblPrEx>
        <w:trPr>
          <w:trHeight w:val="282"/>
        </w:trPr>
        <w:tc>
          <w:tcPr>
            <w:tcW w:w="3261" w:type="dxa"/>
            <w:tcBorders>
              <w:top w:val="single" w:sz="4" w:space="0" w:color="000000"/>
              <w:left w:val="single" w:sz="4" w:space="0" w:color="000000"/>
              <w:bottom w:val="single" w:sz="4" w:space="0" w:color="000000"/>
              <w:right w:val="single" w:sz="4" w:space="0" w:color="000000"/>
            </w:tcBorders>
          </w:tcPr>
          <w:p w14:paraId="742F2292" w14:textId="77777777" w:rsidR="00D95AD0" w:rsidRDefault="00347DB1">
            <w:pPr>
              <w:spacing w:after="0"/>
            </w:pPr>
            <w:r>
              <w:t xml:space="preserve">Evolution envisageable </w:t>
            </w:r>
          </w:p>
        </w:tc>
        <w:tc>
          <w:tcPr>
            <w:tcW w:w="6505" w:type="dxa"/>
            <w:tcBorders>
              <w:top w:val="single" w:sz="4" w:space="0" w:color="000000"/>
              <w:left w:val="single" w:sz="4" w:space="0" w:color="000000"/>
              <w:bottom w:val="single" w:sz="4" w:space="0" w:color="000000"/>
              <w:right w:val="single" w:sz="4" w:space="0" w:color="000000"/>
            </w:tcBorders>
          </w:tcPr>
          <w:p w14:paraId="4F4E407C" w14:textId="77777777" w:rsidR="00D95AD0" w:rsidRDefault="00347DB1">
            <w:pPr>
              <w:spacing w:after="0"/>
              <w:ind w:left="1"/>
            </w:pPr>
            <w:r>
              <w:t xml:space="preserve">Poste en CDI </w:t>
            </w:r>
          </w:p>
        </w:tc>
      </w:tr>
      <w:tr w:rsidR="00D95AD0" w14:paraId="123B2BE6" w14:textId="77777777">
        <w:tblPrEx>
          <w:tblCellMar>
            <w:top w:w="48" w:type="dxa"/>
            <w:right w:w="76" w:type="dxa"/>
          </w:tblCellMar>
        </w:tblPrEx>
        <w:trPr>
          <w:trHeight w:val="348"/>
        </w:trPr>
        <w:tc>
          <w:tcPr>
            <w:tcW w:w="9766" w:type="dxa"/>
            <w:gridSpan w:val="2"/>
            <w:tcBorders>
              <w:top w:val="single" w:sz="4" w:space="0" w:color="000000"/>
              <w:left w:val="single" w:sz="4" w:space="0" w:color="000000"/>
              <w:bottom w:val="single" w:sz="4" w:space="0" w:color="000000"/>
              <w:right w:val="single" w:sz="4" w:space="0" w:color="000000"/>
            </w:tcBorders>
            <w:shd w:val="clear" w:color="auto" w:fill="DBE5F1"/>
          </w:tcPr>
          <w:p w14:paraId="6C83AAC5" w14:textId="77777777" w:rsidR="00D95AD0" w:rsidRDefault="00347DB1">
            <w:pPr>
              <w:spacing w:after="0"/>
              <w:ind w:right="34"/>
              <w:jc w:val="center"/>
            </w:pPr>
            <w:r>
              <w:rPr>
                <w:b/>
                <w:sz w:val="28"/>
              </w:rPr>
              <w:t>PROFIL DU CANDIDAT</w:t>
            </w:r>
            <w:r>
              <w:t xml:space="preserve"> </w:t>
            </w:r>
          </w:p>
        </w:tc>
      </w:tr>
      <w:tr w:rsidR="00D95AD0" w14:paraId="082868EA" w14:textId="77777777">
        <w:tblPrEx>
          <w:tblCellMar>
            <w:top w:w="48" w:type="dxa"/>
            <w:right w:w="76" w:type="dxa"/>
          </w:tblCellMar>
        </w:tblPrEx>
        <w:trPr>
          <w:trHeight w:val="280"/>
        </w:trPr>
        <w:tc>
          <w:tcPr>
            <w:tcW w:w="3261" w:type="dxa"/>
            <w:tcBorders>
              <w:top w:val="single" w:sz="4" w:space="0" w:color="000000"/>
              <w:left w:val="single" w:sz="4" w:space="0" w:color="000000"/>
              <w:bottom w:val="single" w:sz="4" w:space="0" w:color="000000"/>
              <w:right w:val="single" w:sz="4" w:space="0" w:color="000000"/>
            </w:tcBorders>
          </w:tcPr>
          <w:p w14:paraId="030FD26D" w14:textId="77777777" w:rsidR="00D95AD0" w:rsidRDefault="00347DB1">
            <w:pPr>
              <w:spacing w:after="0"/>
            </w:pPr>
            <w:proofErr w:type="spellStart"/>
            <w:r>
              <w:t>Pré-requis</w:t>
            </w:r>
            <w:proofErr w:type="spellEnd"/>
            <w:r>
              <w:t xml:space="preserve"> </w:t>
            </w:r>
          </w:p>
        </w:tc>
        <w:tc>
          <w:tcPr>
            <w:tcW w:w="6505" w:type="dxa"/>
            <w:tcBorders>
              <w:top w:val="single" w:sz="4" w:space="0" w:color="000000"/>
              <w:left w:val="single" w:sz="4" w:space="0" w:color="000000"/>
              <w:bottom w:val="single" w:sz="4" w:space="0" w:color="000000"/>
              <w:right w:val="single" w:sz="4" w:space="0" w:color="000000"/>
            </w:tcBorders>
          </w:tcPr>
          <w:p w14:paraId="11085819" w14:textId="77777777" w:rsidR="00D95AD0" w:rsidRDefault="00347DB1">
            <w:pPr>
              <w:spacing w:after="0"/>
              <w:ind w:left="1"/>
            </w:pPr>
            <w:r>
              <w:t xml:space="preserve">Bac STI 2d, Bac pro ELEEC ou MEI, Bac  </w:t>
            </w:r>
          </w:p>
        </w:tc>
      </w:tr>
      <w:tr w:rsidR="00D95AD0" w14:paraId="0FF6205E" w14:textId="77777777">
        <w:tblPrEx>
          <w:tblCellMar>
            <w:top w:w="48" w:type="dxa"/>
            <w:right w:w="76" w:type="dxa"/>
          </w:tblCellMar>
        </w:tblPrEx>
        <w:trPr>
          <w:trHeight w:val="278"/>
        </w:trPr>
        <w:tc>
          <w:tcPr>
            <w:tcW w:w="3261" w:type="dxa"/>
            <w:tcBorders>
              <w:top w:val="single" w:sz="4" w:space="0" w:color="000000"/>
              <w:left w:val="single" w:sz="4" w:space="0" w:color="000000"/>
              <w:bottom w:val="single" w:sz="4" w:space="0" w:color="000000"/>
              <w:right w:val="single" w:sz="4" w:space="0" w:color="000000"/>
            </w:tcBorders>
          </w:tcPr>
          <w:p w14:paraId="114D9B79" w14:textId="77777777" w:rsidR="00D95AD0" w:rsidRDefault="00347DB1">
            <w:pPr>
              <w:spacing w:after="0"/>
            </w:pPr>
            <w:r>
              <w:t xml:space="preserve">Qualités </w:t>
            </w:r>
          </w:p>
        </w:tc>
        <w:tc>
          <w:tcPr>
            <w:tcW w:w="6505" w:type="dxa"/>
            <w:tcBorders>
              <w:top w:val="single" w:sz="4" w:space="0" w:color="000000"/>
              <w:left w:val="single" w:sz="4" w:space="0" w:color="000000"/>
              <w:bottom w:val="single" w:sz="4" w:space="0" w:color="000000"/>
              <w:right w:val="single" w:sz="4" w:space="0" w:color="000000"/>
            </w:tcBorders>
          </w:tcPr>
          <w:p w14:paraId="695228DA" w14:textId="77777777" w:rsidR="00D95AD0" w:rsidRDefault="00347DB1">
            <w:pPr>
              <w:spacing w:after="0"/>
              <w:ind w:left="1"/>
            </w:pPr>
            <w:r>
              <w:t xml:space="preserve">Autonomie, soif d’apprendre, rigueur, ponctualité </w:t>
            </w:r>
          </w:p>
        </w:tc>
      </w:tr>
      <w:tr w:rsidR="00D95AD0" w14:paraId="5D7E592A" w14:textId="77777777">
        <w:tblPrEx>
          <w:tblCellMar>
            <w:top w:w="48" w:type="dxa"/>
            <w:right w:w="76" w:type="dxa"/>
          </w:tblCellMar>
        </w:tblPrEx>
        <w:trPr>
          <w:trHeight w:val="279"/>
        </w:trPr>
        <w:tc>
          <w:tcPr>
            <w:tcW w:w="3261" w:type="dxa"/>
            <w:tcBorders>
              <w:top w:val="single" w:sz="4" w:space="0" w:color="000000"/>
              <w:left w:val="single" w:sz="4" w:space="0" w:color="000000"/>
              <w:bottom w:val="single" w:sz="4" w:space="0" w:color="000000"/>
              <w:right w:val="single" w:sz="4" w:space="0" w:color="000000"/>
            </w:tcBorders>
          </w:tcPr>
          <w:p w14:paraId="70448293" w14:textId="77777777" w:rsidR="00D95AD0" w:rsidRDefault="00347DB1">
            <w:pPr>
              <w:spacing w:after="0"/>
            </w:pPr>
            <w:r>
              <w:t xml:space="preserve">Niveau linguistique </w:t>
            </w:r>
          </w:p>
        </w:tc>
        <w:tc>
          <w:tcPr>
            <w:tcW w:w="6505" w:type="dxa"/>
            <w:tcBorders>
              <w:top w:val="single" w:sz="4" w:space="0" w:color="000000"/>
              <w:left w:val="single" w:sz="4" w:space="0" w:color="000000"/>
              <w:bottom w:val="single" w:sz="4" w:space="0" w:color="000000"/>
              <w:right w:val="single" w:sz="4" w:space="0" w:color="000000"/>
            </w:tcBorders>
          </w:tcPr>
          <w:p w14:paraId="0F5225BC" w14:textId="77777777" w:rsidR="00D95AD0" w:rsidRDefault="00347DB1">
            <w:pPr>
              <w:spacing w:after="0"/>
              <w:ind w:left="1"/>
            </w:pPr>
            <w:r>
              <w:t xml:space="preserve">Savoir lire, écrire, parler et comprendre le français </w:t>
            </w:r>
          </w:p>
        </w:tc>
      </w:tr>
      <w:tr w:rsidR="00D95AD0" w14:paraId="2554962E" w14:textId="77777777">
        <w:tblPrEx>
          <w:tblCellMar>
            <w:top w:w="48" w:type="dxa"/>
            <w:right w:w="76" w:type="dxa"/>
          </w:tblCellMar>
        </w:tblPrEx>
        <w:trPr>
          <w:trHeight w:val="281"/>
        </w:trPr>
        <w:tc>
          <w:tcPr>
            <w:tcW w:w="3261" w:type="dxa"/>
            <w:tcBorders>
              <w:top w:val="single" w:sz="4" w:space="0" w:color="000000"/>
              <w:left w:val="single" w:sz="4" w:space="0" w:color="000000"/>
              <w:bottom w:val="single" w:sz="4" w:space="0" w:color="000000"/>
              <w:right w:val="single" w:sz="4" w:space="0" w:color="000000"/>
            </w:tcBorders>
          </w:tcPr>
          <w:p w14:paraId="532F7F1E" w14:textId="77777777" w:rsidR="00D95AD0" w:rsidRDefault="00347DB1">
            <w:pPr>
              <w:spacing w:after="0"/>
            </w:pPr>
            <w:r>
              <w:t xml:space="preserve">Critère d’éligibilité spécifique  </w:t>
            </w:r>
          </w:p>
        </w:tc>
        <w:tc>
          <w:tcPr>
            <w:tcW w:w="6505" w:type="dxa"/>
            <w:tcBorders>
              <w:top w:val="single" w:sz="4" w:space="0" w:color="000000"/>
              <w:left w:val="single" w:sz="4" w:space="0" w:color="000000"/>
              <w:bottom w:val="single" w:sz="4" w:space="0" w:color="000000"/>
              <w:right w:val="single" w:sz="4" w:space="0" w:color="000000"/>
            </w:tcBorders>
          </w:tcPr>
          <w:p w14:paraId="602C7A16" w14:textId="77777777" w:rsidR="00D95AD0" w:rsidRDefault="00347DB1">
            <w:pPr>
              <w:spacing w:after="0"/>
              <w:ind w:left="1"/>
            </w:pPr>
            <w:r>
              <w:t xml:space="preserve"> </w:t>
            </w:r>
          </w:p>
        </w:tc>
      </w:tr>
    </w:tbl>
    <w:p w14:paraId="40711C6D" w14:textId="77777777" w:rsidR="00D95AD0" w:rsidRDefault="00347DB1">
      <w:pPr>
        <w:spacing w:after="5188"/>
      </w:pPr>
      <w:r>
        <w:t xml:space="preserve"> </w:t>
      </w:r>
    </w:p>
    <w:sectPr w:rsidR="00D95AD0">
      <w:pgSz w:w="11899" w:h="16841"/>
      <w:pgMar w:top="514" w:right="1073" w:bottom="17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566D6"/>
    <w:multiLevelType w:val="hybridMultilevel"/>
    <w:tmpl w:val="EDD0F544"/>
    <w:lvl w:ilvl="0" w:tplc="DBDC367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25A0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BABD7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0EC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0035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3C678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D4A68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3043B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7894D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18C6691"/>
    <w:multiLevelType w:val="hybridMultilevel"/>
    <w:tmpl w:val="36608404"/>
    <w:lvl w:ilvl="0" w:tplc="1F7C182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B0FCA2">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E06EF4">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4CC414">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C217EA">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262BCC">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2A47C4">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2E5278">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98B17C">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7A7609"/>
    <w:multiLevelType w:val="hybridMultilevel"/>
    <w:tmpl w:val="0A745374"/>
    <w:lvl w:ilvl="0" w:tplc="025E44D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E879B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AE606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1E431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4EA98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D0CC9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762EA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84C75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DA2A0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AD0"/>
    <w:rsid w:val="00347DB1"/>
    <w:rsid w:val="00D95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911F"/>
  <w15:docId w15:val="{B7583325-24D2-48D6-8530-B15481E2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2266</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delusk</dc:creator>
  <cp:keywords/>
  <cp:lastModifiedBy>Gladys BOISSERON</cp:lastModifiedBy>
  <cp:revision>2</cp:revision>
  <dcterms:created xsi:type="dcterms:W3CDTF">2021-05-10T10:22:00Z</dcterms:created>
  <dcterms:modified xsi:type="dcterms:W3CDTF">2021-05-10T10:22:00Z</dcterms:modified>
</cp:coreProperties>
</file>