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44B" w:rsidRDefault="00BD444B" w:rsidP="00BD444B">
      <w:pPr>
        <w:pStyle w:val="Titre"/>
        <w:pBdr>
          <w:bottom w:val="single" w:sz="4" w:space="1" w:color="auto"/>
        </w:pBdr>
        <w:rPr>
          <w:b/>
        </w:rPr>
      </w:pPr>
    </w:p>
    <w:p w:rsidR="00BD444B" w:rsidRPr="00BD444B" w:rsidRDefault="00BD444B" w:rsidP="00BD444B">
      <w:pPr>
        <w:pStyle w:val="Titre"/>
        <w:pBdr>
          <w:bottom w:val="single" w:sz="4" w:space="1" w:color="auto"/>
        </w:pBdr>
        <w:rPr>
          <w:b/>
        </w:rPr>
      </w:pPr>
      <w:r w:rsidRPr="00BD444B">
        <w:rPr>
          <w:b/>
        </w:rPr>
        <w:t>PREPARER VOTRE ENTRETIEN AVEC LIDL</w:t>
      </w:r>
    </w:p>
    <w:p w:rsidR="00BD444B" w:rsidRDefault="00BD444B" w:rsidP="00BD444B">
      <w:pPr>
        <w:pStyle w:val="Titre1"/>
      </w:pPr>
    </w:p>
    <w:p w:rsidR="00BD444B" w:rsidRDefault="00BD444B" w:rsidP="00BD444B">
      <w:pPr>
        <w:pStyle w:val="Titre1"/>
      </w:pPr>
      <w:r>
        <w:t>V</w:t>
      </w:r>
      <w:r>
        <w:t>isitez le magasin Lidl près de chez vous</w:t>
      </w:r>
    </w:p>
    <w:p w:rsidR="00BD444B" w:rsidRDefault="00BD444B" w:rsidP="00BD444B">
      <w:pPr>
        <w:jc w:val="both"/>
      </w:pPr>
      <w:r>
        <w:t>Peut-être que vous faites déjà vos courses chez Lidl. Dans tous les cas, n’oubliez pas de visiter le magasin près de chez vous. Soit avant de postuler, ou en tout cas avant votre entretien d’embauche. Cela vous permettra de vous familiariser avec notre agencement de magasin et notre gamme de produits.</w:t>
      </w:r>
    </w:p>
    <w:p w:rsidR="00BF7DDD" w:rsidRDefault="00BD444B" w:rsidP="00BD444B">
      <w:pPr>
        <w:jc w:val="both"/>
      </w:pPr>
      <w:r>
        <w:t>Jetez également un coup d’œil à l'emploi pour lequel vous postulez. Qu’est-ce qui vous frappe ? Que peut-on encore améliorer ? En tant que futur employé de magasin, vous verrez peut-être comment les collègues reprennent les tâches les uns des autres. Vous souhaitez devenir chef de projet en construction ? Dans ce cas, vous verrez sans doute aussi nos panneaux solaires et nos bornes de recharge. Toutes ces connaissances vous aideront à faire une très bonne impression lors de votre entretien d'embauche.</w:t>
      </w:r>
    </w:p>
    <w:p w:rsidR="00BD444B" w:rsidRDefault="00BD444B" w:rsidP="00BD444B">
      <w:pPr>
        <w:pStyle w:val="Titre1"/>
      </w:pPr>
      <w:r>
        <w:t>D</w:t>
      </w:r>
      <w:r>
        <w:t xml:space="preserve">ites sur quels points vous </w:t>
      </w:r>
      <w:r>
        <w:t>souhaitez-vous</w:t>
      </w:r>
      <w:r>
        <w:t xml:space="preserve"> perfectionner</w:t>
      </w:r>
    </w:p>
    <w:p w:rsidR="00BD444B" w:rsidRDefault="00BD444B" w:rsidP="00BD444B">
      <w:pPr>
        <w:jc w:val="both"/>
      </w:pPr>
      <w:r>
        <w:t>Cette astuce concerne l'un des plus grands classiques des entretiens d'embauche : « Quels sont vos points faibles ? » Vous pouvez essayer de présenter un point positif comme un point négatif (perfectionniste, exigeant, impatient, etc.), mais ça n’impressionnera guère.</w:t>
      </w:r>
    </w:p>
    <w:p w:rsidR="00BD444B" w:rsidRDefault="00BD444B" w:rsidP="00BD444B">
      <w:pPr>
        <w:jc w:val="both"/>
      </w:pPr>
      <w:r>
        <w:t>Réfléchissez donc à d'autres domaines dans lesquels vous voulez vous améliorer. Vous ne trouvez rien ? Nous parions que vos collègues actuels ou vos proches pourront trouver quelque chose. Astuce supplémentaire : dites immédiatement dans votre entretien comment vous souhaitez aborder ces points à améliorer. Ou demandez-nous comment vous pouvez y travailler chez Lidl. De cette façon, vous montrez que vous voulez vous développer et vous vous mettez immédiatement sur la voie d'un coaching ou d'une formation pertinents. Une situation gagnant-gagnant !</w:t>
      </w:r>
    </w:p>
    <w:p w:rsidR="00BD444B" w:rsidRDefault="00BD444B" w:rsidP="00BD444B">
      <w:pPr>
        <w:pStyle w:val="Titre1"/>
      </w:pPr>
      <w:r>
        <w:t>P</w:t>
      </w:r>
      <w:r>
        <w:t>réparez également quelques questions</w:t>
      </w:r>
    </w:p>
    <w:p w:rsidR="00BD444B" w:rsidRDefault="00BD444B" w:rsidP="00BD444B">
      <w:pPr>
        <w:jc w:val="both"/>
      </w:pPr>
      <w:r>
        <w:t>Lors d'un entretien d'embauche, vous allez devoir répondre à de nombreuses questions. Mais sachez que vous aussi, vous pouvez poser quelques questions. C'est même fortement recommandé. Parce qu’ainsi, vous prouvez que vous avez déjà réfléchi au travail. De cette façon, vous faites bonne impression et vous augmentez vos chances de décrocher un contrat.</w:t>
      </w:r>
    </w:p>
    <w:p w:rsidR="00BD444B" w:rsidRDefault="00BD444B" w:rsidP="00BD444B">
      <w:pPr>
        <w:jc w:val="both"/>
      </w:pPr>
      <w:r>
        <w:t>De plus, vous évitez de faire un mauvais choix. Si vous posez des questions supplémentaires, vous savez beaucoup mieux ce que vous pouvez attendre de l'emploi et ce que nous attendons de vous. Parce que tout comme nous ne vous connaissons pas encore de bout en bout sur la base de votre CV, vous ne pouvez pas connaître un emploi dans les moindres détails sur la base d'une offre d'emploi.</w:t>
      </w:r>
    </w:p>
    <w:p w:rsidR="00BD444B" w:rsidRDefault="00BD444B" w:rsidP="00BD444B">
      <w:pPr>
        <w:pStyle w:val="Titre1"/>
      </w:pPr>
      <w:r>
        <w:t>C</w:t>
      </w:r>
      <w:r>
        <w:t>onsultez ce site web en profondeur</w:t>
      </w:r>
    </w:p>
    <w:p w:rsidR="00BD444B" w:rsidRDefault="00BD444B" w:rsidP="00BD444B">
      <w:pPr>
        <w:jc w:val="both"/>
      </w:pPr>
      <w:r>
        <w:t>Si vous lisez cette astuce, vous l’avez sans doute déjà bien prise à cœur. Ce site Web est une source inépuisable d'informations sur nos différents lieux de travail et départements, le processus de candidature, les avantages de Lidl en tant qu'employeur, etc. Plus vous lisez et savez des choses à l'avance, plus vous ferez impression lors de votre entretien d'embauche.</w:t>
      </w:r>
    </w:p>
    <w:p w:rsidR="00BD444B" w:rsidRDefault="00BD444B"/>
    <w:p w:rsidR="00BD444B" w:rsidRDefault="00BD444B" w:rsidP="00BD444B">
      <w:pPr>
        <w:pStyle w:val="Titre1"/>
      </w:pPr>
      <w:r>
        <w:t>DES INFOS SUR LIDL</w:t>
      </w:r>
    </w:p>
    <w:p w:rsidR="00E1344D" w:rsidRDefault="00E1344D" w:rsidP="00BD444B">
      <w:pPr>
        <w:pStyle w:val="Titre3"/>
      </w:pPr>
    </w:p>
    <w:p w:rsidR="00BD444B" w:rsidRDefault="00BD444B" w:rsidP="00BD444B">
      <w:pPr>
        <w:pStyle w:val="Titre3"/>
      </w:pPr>
      <w:bookmarkStart w:id="0" w:name="_GoBack"/>
      <w:bookmarkEnd w:id="0"/>
      <w:r>
        <w:t>Les Supermarchés</w:t>
      </w:r>
    </w:p>
    <w:p w:rsidR="00BD444B" w:rsidRDefault="00BD444B" w:rsidP="00BD444B">
      <w:pPr>
        <w:jc w:val="both"/>
      </w:pPr>
      <w:r>
        <w:t xml:space="preserve">Ils sont plus de 1 500 implantés sur l’ensemble du territoire français. Et ce maillage poursuit un objectif clair : nous souhaitons que chaque français vive à moins de 5 kilomètres de l’un de nos Supermarchés. Ils constituent à la fois la vitrine et le cœur battant de Lidl. C’est en ces lieux que notre engagement auprès de nos clients est le plus visible. </w:t>
      </w:r>
    </w:p>
    <w:p w:rsidR="00BD444B" w:rsidRDefault="00BD444B" w:rsidP="00BD444B">
      <w:pPr>
        <w:jc w:val="both"/>
      </w:pPr>
      <w:r>
        <w:t>A ce titre nous sommes fiers d’avoir été élus pour la 8e année consécutive « Meilleure Chaîne de Magasins ». Et nous savons que le dynamisme et la convivialité de nos équipes n’y sont pas pour rien. C’est cette ambiance de travail particulière qui donne une atmosphère à la fois bienveillante et chaleureuse dans nos points de vente.</w:t>
      </w:r>
    </w:p>
    <w:p w:rsidR="00BD444B" w:rsidRDefault="00BD444B" w:rsidP="00BD444B">
      <w:pPr>
        <w:jc w:val="both"/>
      </w:pPr>
      <w:r>
        <w:t>Si nos initiatives sont récompensées, c’est aussi parce que nos Directions Régionales veillent à leur amélioration constante. C’est notamment grâce à leurs idées que nous avons dorénavant plus de 1 750 produits de qualité dans nos rayons (70% d’origine française), des éclairages naturels, des caisses tactiles... Bref, nous innovons sans cesse pour nos clients et nos collaborateurs !</w:t>
      </w:r>
    </w:p>
    <w:p w:rsidR="00E1344D" w:rsidRDefault="00E1344D" w:rsidP="00E1344D">
      <w:pPr>
        <w:pStyle w:val="Titre3"/>
      </w:pPr>
      <w:r>
        <w:t xml:space="preserve">Lidl évolue. Vous aussi. </w:t>
      </w:r>
    </w:p>
    <w:p w:rsidR="00E1344D" w:rsidRDefault="00E1344D" w:rsidP="00E1344D">
      <w:pPr>
        <w:jc w:val="both"/>
      </w:pPr>
      <w:r>
        <w:t xml:space="preserve">Depuis l’inauguration </w:t>
      </w:r>
      <w:r w:rsidRPr="00E1344D">
        <w:rPr>
          <w:b/>
        </w:rPr>
        <w:t>en 1989 du 1er Supermarché Lidl dans l’est de la France</w:t>
      </w:r>
      <w:r>
        <w:t>, beaucoup de choses ont changé. Si nous nous sommes d</w:t>
      </w:r>
      <w:r w:rsidRPr="00E1344D">
        <w:rPr>
          <w:b/>
        </w:rPr>
        <w:t>éveloppés et implantés progressivement dans toutes les régions françaises, c’est parce que le goût du défi fait partie intégrante de notre identité.</w:t>
      </w:r>
      <w:r>
        <w:t xml:space="preserve"> C’est ainsi que nous avons pu initier en 2012 une profonde transformation pour devenir une chaîne de Supermarchés de proximité, audacieuse et responsable.</w:t>
      </w:r>
    </w:p>
    <w:p w:rsidR="00E1344D" w:rsidRDefault="00E1344D" w:rsidP="00E1344D">
      <w:pPr>
        <w:pStyle w:val="Titre3"/>
      </w:pPr>
      <w:r>
        <w:t xml:space="preserve">Nos valeurs </w:t>
      </w:r>
    </w:p>
    <w:p w:rsidR="00E1344D" w:rsidRDefault="00E1344D" w:rsidP="00E1344D">
      <w:pPr>
        <w:jc w:val="both"/>
      </w:pPr>
      <w:r>
        <w:t xml:space="preserve">Aujourd’hui, nous sommes forts de </w:t>
      </w:r>
      <w:r w:rsidRPr="00E1344D">
        <w:rPr>
          <w:b/>
        </w:rPr>
        <w:t>plus de 1 500 Supermarchés répartis dans tout l’hexagone au service de nos 6 millions de clients.</w:t>
      </w:r>
      <w:r>
        <w:t xml:space="preserve"> Cette réussite, nous en sommes fiers. Nous la devons à chacun de nos collaborateurs qui, en apportant sa diversité, sa polyvalence et son audace fait grandir notre enseigne portée autour des 4 valeurs centrales de notre quotidien :</w:t>
      </w:r>
    </w:p>
    <w:p w:rsidR="00E1344D" w:rsidRDefault="00E1344D" w:rsidP="00E1344D">
      <w:pPr>
        <w:pStyle w:val="Paragraphedeliste"/>
        <w:numPr>
          <w:ilvl w:val="0"/>
          <w:numId w:val="3"/>
        </w:numPr>
        <w:jc w:val="both"/>
      </w:pPr>
      <w:r w:rsidRPr="00E1344D">
        <w:rPr>
          <w:b/>
        </w:rPr>
        <w:t>Simplicité</w:t>
      </w:r>
      <w:r>
        <w:t xml:space="preserve"> : dans l’organisation et dans les modes de travail,</w:t>
      </w:r>
    </w:p>
    <w:p w:rsidR="00E1344D" w:rsidRDefault="00E1344D" w:rsidP="00E1344D">
      <w:pPr>
        <w:pStyle w:val="Paragraphedeliste"/>
        <w:numPr>
          <w:ilvl w:val="0"/>
          <w:numId w:val="3"/>
        </w:numPr>
        <w:jc w:val="both"/>
      </w:pPr>
      <w:r w:rsidRPr="00E1344D">
        <w:rPr>
          <w:b/>
        </w:rPr>
        <w:t>Réactivité</w:t>
      </w:r>
      <w:r>
        <w:t xml:space="preserve"> : dans la prise de décision et les initiatives,</w:t>
      </w:r>
    </w:p>
    <w:p w:rsidR="00E1344D" w:rsidRDefault="00E1344D" w:rsidP="00E1344D">
      <w:pPr>
        <w:pStyle w:val="Paragraphedeliste"/>
        <w:numPr>
          <w:ilvl w:val="0"/>
          <w:numId w:val="3"/>
        </w:numPr>
        <w:jc w:val="both"/>
      </w:pPr>
      <w:r w:rsidRPr="00E1344D">
        <w:rPr>
          <w:b/>
        </w:rPr>
        <w:t>Equité</w:t>
      </w:r>
      <w:r>
        <w:t xml:space="preserve"> : dans les salaires et la progression de carrière,</w:t>
      </w:r>
    </w:p>
    <w:p w:rsidR="00E1344D" w:rsidRDefault="00E1344D" w:rsidP="00E1344D">
      <w:pPr>
        <w:pStyle w:val="Paragraphedeliste"/>
        <w:numPr>
          <w:ilvl w:val="0"/>
          <w:numId w:val="3"/>
        </w:numPr>
        <w:jc w:val="both"/>
      </w:pPr>
      <w:r w:rsidRPr="00E1344D">
        <w:rPr>
          <w:b/>
        </w:rPr>
        <w:t xml:space="preserve">Proximité </w:t>
      </w:r>
      <w:r>
        <w:t>: dans les relations avec le management.</w:t>
      </w:r>
    </w:p>
    <w:p w:rsidR="00E1344D" w:rsidRDefault="00E1344D" w:rsidP="00E1344D">
      <w:pPr>
        <w:pStyle w:val="Titre3"/>
      </w:pPr>
      <w:r>
        <w:t>Des équipes audacieuses, portées par la confiance</w:t>
      </w:r>
    </w:p>
    <w:p w:rsidR="00E1344D" w:rsidRDefault="00E1344D" w:rsidP="00E1344D">
      <w:pPr>
        <w:jc w:val="both"/>
      </w:pPr>
      <w:r w:rsidRPr="00E1344D">
        <w:rPr>
          <w:b/>
        </w:rPr>
        <w:t>Rejoindre Lidl, c’est intégrer une entreprise qui considère que tout le monde a sa chance</w:t>
      </w:r>
      <w:r>
        <w:t>. Non seulement pour faire ses preuves à son poste, mais aussi pour être force de proposition et laisser parler son audace. C’est pourquoi nous encourageons l’innovation et valorisons la prise d’initiatives au sein de nos équipes. Vous avez une idée d’amélioration ? Parlons-en ! Évaluons ensemble son impact, avant peut-être de la déployer à grande échelle.</w:t>
      </w:r>
    </w:p>
    <w:p w:rsidR="00E1344D" w:rsidRDefault="00E1344D" w:rsidP="00E1344D">
      <w:pPr>
        <w:pStyle w:val="Titre3"/>
      </w:pPr>
      <w:r>
        <w:t>On s'engage</w:t>
      </w:r>
    </w:p>
    <w:p w:rsidR="00E1344D" w:rsidRPr="00E1344D" w:rsidRDefault="00E1344D" w:rsidP="00E1344D">
      <w:pPr>
        <w:jc w:val="both"/>
        <w:rPr>
          <w:b/>
        </w:rPr>
      </w:pPr>
      <w:r>
        <w:t xml:space="preserve">Supermarchés, Plateformes Logistiques, Siège... </w:t>
      </w:r>
      <w:r w:rsidRPr="00E1344D">
        <w:rPr>
          <w:b/>
        </w:rPr>
        <w:t>Nous considérons qu'une activité durable doit être une source de bénéfices pour l'ensemble de nos parties prenantes</w:t>
      </w:r>
      <w:r>
        <w:rPr>
          <w:b/>
        </w:rPr>
        <w:t>.</w:t>
      </w:r>
    </w:p>
    <w:p w:rsidR="00E1344D" w:rsidRDefault="00E1344D">
      <w:pPr>
        <w:rPr>
          <w:rFonts w:asciiTheme="majorHAnsi" w:eastAsiaTheme="majorEastAsia" w:hAnsiTheme="majorHAnsi" w:cstheme="majorBidi"/>
          <w:color w:val="2E74B5" w:themeColor="accent1" w:themeShade="BF"/>
          <w:sz w:val="32"/>
          <w:szCs w:val="32"/>
        </w:rPr>
      </w:pPr>
      <w:r>
        <w:br w:type="page"/>
      </w:r>
    </w:p>
    <w:p w:rsidR="00BD444B" w:rsidRDefault="00BD444B" w:rsidP="00BD444B">
      <w:pPr>
        <w:pStyle w:val="Titre1"/>
      </w:pPr>
      <w:r>
        <w:lastRenderedPageBreak/>
        <w:t>LE POSTE</w:t>
      </w:r>
    </w:p>
    <w:p w:rsidR="00E1344D" w:rsidRDefault="00E1344D" w:rsidP="00BD444B">
      <w:pPr>
        <w:pStyle w:val="Titre3"/>
      </w:pPr>
    </w:p>
    <w:p w:rsidR="00BD444B" w:rsidRDefault="00BD444B" w:rsidP="00BD444B">
      <w:pPr>
        <w:pStyle w:val="Titre3"/>
      </w:pPr>
      <w:r>
        <w:t>EQUIPIER POLYVALENT</w:t>
      </w:r>
    </w:p>
    <w:p w:rsidR="00BD444B" w:rsidRDefault="00BD444B" w:rsidP="00BD444B">
      <w:pPr>
        <w:jc w:val="both"/>
      </w:pPr>
      <w:r>
        <w:t>Chez Lidl, l’Equipier Polyvalent est le 1er ambassadeur de la marque. Il s’occupe de l’encaissement, mais il est également chargé de l’accueil global des clients : approvisionnement, fraîcheur, propreté... Un poste complet.</w:t>
      </w:r>
    </w:p>
    <w:p w:rsidR="00BD444B" w:rsidRDefault="00BD444B" w:rsidP="00BD444B">
      <w:pPr>
        <w:jc w:val="both"/>
      </w:pPr>
      <w:r>
        <w:t>Vos missions &amp; votre évolution</w:t>
      </w:r>
    </w:p>
    <w:p w:rsidR="00BD444B" w:rsidRDefault="00BD444B" w:rsidP="00BD444B">
      <w:pPr>
        <w:jc w:val="both"/>
      </w:pPr>
      <w:r w:rsidRPr="00E1344D">
        <w:rPr>
          <w:b/>
          <w:u w:val="single"/>
        </w:rPr>
        <w:t>Vous avez pour missions de</w:t>
      </w:r>
      <w:r>
        <w:t xml:space="preserve"> :</w:t>
      </w:r>
    </w:p>
    <w:p w:rsidR="00BD444B" w:rsidRDefault="00BD444B" w:rsidP="00E1344D">
      <w:pPr>
        <w:pStyle w:val="Paragraphedeliste"/>
        <w:numPr>
          <w:ilvl w:val="0"/>
          <w:numId w:val="1"/>
        </w:numPr>
        <w:jc w:val="both"/>
      </w:pPr>
      <w:r>
        <w:t>Accueillir et aider les clients avec le sourire</w:t>
      </w:r>
    </w:p>
    <w:p w:rsidR="00BD444B" w:rsidRDefault="00BD444B" w:rsidP="00E1344D">
      <w:pPr>
        <w:pStyle w:val="Paragraphedeliste"/>
        <w:numPr>
          <w:ilvl w:val="0"/>
          <w:numId w:val="1"/>
        </w:numPr>
        <w:jc w:val="both"/>
      </w:pPr>
      <w:r>
        <w:t>Assurer l’approvisionnement des rayons</w:t>
      </w:r>
    </w:p>
    <w:p w:rsidR="00BD444B" w:rsidRDefault="00BD444B" w:rsidP="00E1344D">
      <w:pPr>
        <w:pStyle w:val="Paragraphedeliste"/>
        <w:numPr>
          <w:ilvl w:val="0"/>
          <w:numId w:val="1"/>
        </w:numPr>
        <w:jc w:val="both"/>
      </w:pPr>
      <w:r>
        <w:t>Gérer l’encaissement des produits</w:t>
      </w:r>
    </w:p>
    <w:p w:rsidR="00BD444B" w:rsidRDefault="00BD444B" w:rsidP="00E1344D">
      <w:pPr>
        <w:pStyle w:val="Paragraphedeliste"/>
        <w:numPr>
          <w:ilvl w:val="0"/>
          <w:numId w:val="1"/>
        </w:numPr>
        <w:jc w:val="both"/>
      </w:pPr>
      <w:r>
        <w:t>Garantir la qualité et la fraîcheur des produits</w:t>
      </w:r>
    </w:p>
    <w:p w:rsidR="00BD444B" w:rsidRDefault="00BD444B" w:rsidP="00E1344D">
      <w:pPr>
        <w:pStyle w:val="Paragraphedeliste"/>
        <w:numPr>
          <w:ilvl w:val="0"/>
          <w:numId w:val="1"/>
        </w:numPr>
        <w:jc w:val="both"/>
      </w:pPr>
      <w:r>
        <w:t>Maintenir le supermarché propre et agréable pour les clients.</w:t>
      </w:r>
    </w:p>
    <w:p w:rsidR="00BD444B" w:rsidRDefault="00BD444B" w:rsidP="00BD444B">
      <w:pPr>
        <w:jc w:val="both"/>
      </w:pPr>
      <w:r>
        <w:t>Vous pourrez évoluer ensuite vers un poste d’Adjoint Manager, de Responsable de Supermarché, de Chef Caissier ou d’autres postes en Plateforme Logistique ou en Direction Régionale.</w:t>
      </w:r>
    </w:p>
    <w:p w:rsidR="00BD444B" w:rsidRPr="00E1344D" w:rsidRDefault="00BD444B" w:rsidP="00BD444B">
      <w:pPr>
        <w:jc w:val="both"/>
        <w:rPr>
          <w:b/>
          <w:u w:val="single"/>
        </w:rPr>
      </w:pPr>
      <w:r w:rsidRPr="00E1344D">
        <w:rPr>
          <w:b/>
          <w:u w:val="single"/>
        </w:rPr>
        <w:t>Le profil idéal</w:t>
      </w:r>
    </w:p>
    <w:p w:rsidR="00BD444B" w:rsidRDefault="00BD444B" w:rsidP="00E1344D">
      <w:pPr>
        <w:pStyle w:val="Paragraphedeliste"/>
        <w:numPr>
          <w:ilvl w:val="0"/>
          <w:numId w:val="2"/>
        </w:numPr>
        <w:jc w:val="both"/>
      </w:pPr>
      <w:r>
        <w:t>Vous démarrez dans la vie professionnelle</w:t>
      </w:r>
    </w:p>
    <w:p w:rsidR="00BD444B" w:rsidRDefault="00BD444B" w:rsidP="00E1344D">
      <w:pPr>
        <w:pStyle w:val="Paragraphedeliste"/>
        <w:numPr>
          <w:ilvl w:val="0"/>
          <w:numId w:val="2"/>
        </w:numPr>
        <w:jc w:val="both"/>
      </w:pPr>
      <w:r>
        <w:t>OU vous avez déjà une expérience dans la vente</w:t>
      </w:r>
    </w:p>
    <w:p w:rsidR="00BD444B" w:rsidRDefault="00BD444B" w:rsidP="00E1344D">
      <w:pPr>
        <w:pStyle w:val="Paragraphedeliste"/>
        <w:numPr>
          <w:ilvl w:val="0"/>
          <w:numId w:val="2"/>
        </w:numPr>
        <w:jc w:val="both"/>
      </w:pPr>
      <w:r>
        <w:t>Organisation</w:t>
      </w:r>
    </w:p>
    <w:p w:rsidR="00BD444B" w:rsidRDefault="00BD444B" w:rsidP="00E1344D">
      <w:pPr>
        <w:pStyle w:val="Paragraphedeliste"/>
        <w:numPr>
          <w:ilvl w:val="0"/>
          <w:numId w:val="2"/>
        </w:numPr>
        <w:jc w:val="both"/>
      </w:pPr>
      <w:r>
        <w:t>Sens du travail en équipe</w:t>
      </w:r>
    </w:p>
    <w:p w:rsidR="00BD444B" w:rsidRDefault="00BD444B" w:rsidP="00E1344D">
      <w:pPr>
        <w:pStyle w:val="Paragraphedeliste"/>
        <w:numPr>
          <w:ilvl w:val="0"/>
          <w:numId w:val="2"/>
        </w:numPr>
        <w:jc w:val="both"/>
      </w:pPr>
      <w:r>
        <w:t>Bon relationnel</w:t>
      </w:r>
    </w:p>
    <w:p w:rsidR="00BD444B" w:rsidRDefault="00BD444B" w:rsidP="00E1344D">
      <w:pPr>
        <w:pStyle w:val="Paragraphedeliste"/>
        <w:numPr>
          <w:ilvl w:val="0"/>
          <w:numId w:val="2"/>
        </w:numPr>
        <w:jc w:val="both"/>
      </w:pPr>
      <w:r>
        <w:t>Vous savez gérer plusieurs tâches à la fois en les priorisant</w:t>
      </w:r>
    </w:p>
    <w:p w:rsidR="00BD444B" w:rsidRDefault="00BD444B" w:rsidP="00E1344D">
      <w:pPr>
        <w:pStyle w:val="Paragraphedeliste"/>
        <w:numPr>
          <w:ilvl w:val="0"/>
          <w:numId w:val="2"/>
        </w:numPr>
        <w:jc w:val="both"/>
      </w:pPr>
      <w:r>
        <w:t>Vous êtes attentif à la satisfaction des clients jusque dans les détails</w:t>
      </w:r>
    </w:p>
    <w:p w:rsidR="00BD444B" w:rsidRDefault="00BD444B" w:rsidP="00E1344D">
      <w:pPr>
        <w:pStyle w:val="Paragraphedeliste"/>
        <w:numPr>
          <w:ilvl w:val="0"/>
          <w:numId w:val="2"/>
        </w:numPr>
        <w:jc w:val="both"/>
      </w:pPr>
      <w:r>
        <w:t>Vous aimez travailler en équipe pour progresser ensemble</w:t>
      </w:r>
    </w:p>
    <w:p w:rsidR="00BD444B" w:rsidRPr="00E1344D" w:rsidRDefault="00BD444B" w:rsidP="00BD444B">
      <w:pPr>
        <w:jc w:val="both"/>
        <w:rPr>
          <w:b/>
        </w:rPr>
      </w:pPr>
      <w:r w:rsidRPr="00E1344D">
        <w:rPr>
          <w:b/>
        </w:rPr>
        <w:t>Ce que nous vous proposons</w:t>
      </w:r>
    </w:p>
    <w:p w:rsidR="00BD444B" w:rsidRDefault="00BD444B" w:rsidP="00BD444B">
      <w:pPr>
        <w:jc w:val="both"/>
      </w:pPr>
      <w:r>
        <w:t>L’engagement demandé à nos collaborateurs mérite une juste rémunération. Selon votre situation, Nous vous proposons un CDI de 30h/semaine à 1 401,62€ brut par mois à l'embauche, puis 1 480,93€ brut par mois après 1 an et 1 530,34€ brut par mois après 2 ans.</w:t>
      </w:r>
    </w:p>
    <w:p w:rsidR="00BD444B" w:rsidRDefault="00BD444B" w:rsidP="00BD444B">
      <w:pPr>
        <w:jc w:val="both"/>
      </w:pPr>
      <w:r>
        <w:t>Vous bénéficierez également des avantages salariaux d'une grande chaîne de supermarchés, en particulier le versement d’un 13e mois ainsi qu’une prime d’ancienneté après 3 ans au sein de l’entreprise.</w:t>
      </w:r>
    </w:p>
    <w:p w:rsidR="00E1344D" w:rsidRDefault="00E1344D" w:rsidP="00BD444B">
      <w:pPr>
        <w:jc w:val="both"/>
      </w:pPr>
    </w:p>
    <w:p w:rsidR="00E1344D" w:rsidRDefault="00E1344D" w:rsidP="00BD444B">
      <w:pPr>
        <w:jc w:val="both"/>
      </w:pPr>
      <w:hyperlink r:id="rId7" w:history="1">
        <w:r w:rsidRPr="00E1344D">
          <w:rPr>
            <w:rStyle w:val="Lienhypertexte"/>
          </w:rPr>
          <w:t>VIDEO METIER LIDL</w:t>
        </w:r>
      </w:hyperlink>
    </w:p>
    <w:p w:rsidR="00BD444B" w:rsidRDefault="00BD444B" w:rsidP="00BD444B">
      <w:pPr>
        <w:jc w:val="both"/>
      </w:pPr>
    </w:p>
    <w:sectPr w:rsidR="00BD444B" w:rsidSect="00BD444B">
      <w:headerReference w:type="default" r:id="rId8"/>
      <w:footerReference w:type="default" r:id="rId9"/>
      <w:pgSz w:w="11906" w:h="16838"/>
      <w:pgMar w:top="1417" w:right="1417" w:bottom="42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EE3" w:rsidRDefault="00421EE3" w:rsidP="00BD444B">
      <w:pPr>
        <w:spacing w:after="0" w:line="240" w:lineRule="auto"/>
      </w:pPr>
      <w:r>
        <w:separator/>
      </w:r>
    </w:p>
  </w:endnote>
  <w:endnote w:type="continuationSeparator" w:id="0">
    <w:p w:rsidR="00421EE3" w:rsidRDefault="00421EE3" w:rsidP="00BD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44B" w:rsidRPr="00E1344D" w:rsidRDefault="00BD444B" w:rsidP="00E1344D">
    <w:pPr>
      <w:pBdr>
        <w:top w:val="single" w:sz="4" w:space="1" w:color="auto"/>
      </w:pBdr>
      <w:spacing w:after="0" w:line="240" w:lineRule="auto"/>
      <w:ind w:firstLine="709"/>
      <w:rPr>
        <w:sz w:val="18"/>
      </w:rPr>
    </w:pPr>
    <w:r w:rsidRPr="00E1344D">
      <w:rPr>
        <w:sz w:val="18"/>
      </w:rPr>
      <w:t xml:space="preserve">Source : </w:t>
    </w:r>
    <w:hyperlink r:id="rId1" w:history="1">
      <w:r w:rsidR="00E1344D" w:rsidRPr="00E1344D">
        <w:rPr>
          <w:rStyle w:val="Lienhypertexte"/>
          <w:sz w:val="18"/>
        </w:rPr>
        <w:t>https://jobs.lidl/Luxembourg/content/Astuces-candidature/?locale=fr_FR</w:t>
      </w:r>
    </w:hyperlink>
  </w:p>
  <w:p w:rsidR="00E1344D" w:rsidRPr="00E1344D" w:rsidRDefault="00E1344D" w:rsidP="00E1344D">
    <w:pPr>
      <w:pBdr>
        <w:top w:val="single" w:sz="4" w:space="1" w:color="auto"/>
      </w:pBdr>
      <w:spacing w:after="0" w:line="240" w:lineRule="auto"/>
      <w:ind w:firstLine="709"/>
      <w:rPr>
        <w:sz w:val="18"/>
      </w:rPr>
    </w:pPr>
    <w:r w:rsidRPr="00E1344D">
      <w:rPr>
        <w:sz w:val="18"/>
      </w:rPr>
      <w:t>https://emplois.lidl.fr/</w:t>
    </w:r>
  </w:p>
  <w:p w:rsidR="00BD444B" w:rsidRDefault="00BD444B">
    <w:pPr>
      <w:pStyle w:val="Pieddepage"/>
    </w:pPr>
  </w:p>
  <w:p w:rsidR="00BD444B" w:rsidRDefault="00BD444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EE3" w:rsidRDefault="00421EE3" w:rsidP="00BD444B">
      <w:pPr>
        <w:spacing w:after="0" w:line="240" w:lineRule="auto"/>
      </w:pPr>
      <w:r>
        <w:separator/>
      </w:r>
    </w:p>
  </w:footnote>
  <w:footnote w:type="continuationSeparator" w:id="0">
    <w:p w:rsidR="00421EE3" w:rsidRDefault="00421EE3" w:rsidP="00BD4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44B" w:rsidRDefault="00BD444B">
    <w:pPr>
      <w:pStyle w:val="En-tte"/>
    </w:pPr>
    <w:r w:rsidRPr="00BD444B">
      <w:drawing>
        <wp:anchor distT="0" distB="0" distL="114300" distR="114300" simplePos="0" relativeHeight="251659264" behindDoc="0" locked="0" layoutInCell="1" allowOverlap="1" wp14:anchorId="04506957" wp14:editId="1BE5EE4C">
          <wp:simplePos x="0" y="0"/>
          <wp:positionH relativeFrom="column">
            <wp:posOffset>4986655</wp:posOffset>
          </wp:positionH>
          <wp:positionV relativeFrom="paragraph">
            <wp:posOffset>-297180</wp:posOffset>
          </wp:positionV>
          <wp:extent cx="638175" cy="638175"/>
          <wp:effectExtent l="0" t="0" r="9525" b="9525"/>
          <wp:wrapNone/>
          <wp:docPr id="2" name="Image 2" descr="Mission Locale de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ion Locale de Pa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444B">
      <w:drawing>
        <wp:anchor distT="0" distB="0" distL="114300" distR="114300" simplePos="0" relativeHeight="251658240" behindDoc="0" locked="0" layoutInCell="1" allowOverlap="1" wp14:anchorId="315FAA8E" wp14:editId="3E1EE9A5">
          <wp:simplePos x="0" y="0"/>
          <wp:positionH relativeFrom="margin">
            <wp:posOffset>38100</wp:posOffset>
          </wp:positionH>
          <wp:positionV relativeFrom="paragraph">
            <wp:posOffset>-316230</wp:posOffset>
          </wp:positionV>
          <wp:extent cx="695325" cy="695325"/>
          <wp:effectExtent l="0" t="0" r="9525" b="9525"/>
          <wp:wrapNone/>
          <wp:docPr id="1" name="Image 1" descr="Lid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l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6DA"/>
    <w:multiLevelType w:val="hybridMultilevel"/>
    <w:tmpl w:val="625E1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243154"/>
    <w:multiLevelType w:val="hybridMultilevel"/>
    <w:tmpl w:val="60B21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775117"/>
    <w:multiLevelType w:val="hybridMultilevel"/>
    <w:tmpl w:val="4A32D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4B"/>
    <w:rsid w:val="00421EE3"/>
    <w:rsid w:val="00BD444B"/>
    <w:rsid w:val="00BF7DDD"/>
    <w:rsid w:val="00E1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AC0F"/>
  <w15:chartTrackingRefBased/>
  <w15:docId w15:val="{2404F2E2-DFB7-46AA-89D0-1C4758E8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D44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D44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D44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444B"/>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BD444B"/>
    <w:pPr>
      <w:tabs>
        <w:tab w:val="center" w:pos="4536"/>
        <w:tab w:val="right" w:pos="9072"/>
      </w:tabs>
      <w:spacing w:after="0" w:line="240" w:lineRule="auto"/>
    </w:pPr>
  </w:style>
  <w:style w:type="character" w:customStyle="1" w:styleId="En-tteCar">
    <w:name w:val="En-tête Car"/>
    <w:basedOn w:val="Policepardfaut"/>
    <w:link w:val="En-tte"/>
    <w:uiPriority w:val="99"/>
    <w:rsid w:val="00BD444B"/>
  </w:style>
  <w:style w:type="paragraph" w:styleId="Pieddepage">
    <w:name w:val="footer"/>
    <w:basedOn w:val="Normal"/>
    <w:link w:val="PieddepageCar"/>
    <w:uiPriority w:val="99"/>
    <w:unhideWhenUsed/>
    <w:rsid w:val="00BD44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44B"/>
  </w:style>
  <w:style w:type="paragraph" w:styleId="Titre">
    <w:name w:val="Title"/>
    <w:basedOn w:val="Normal"/>
    <w:next w:val="Normal"/>
    <w:link w:val="TitreCar"/>
    <w:uiPriority w:val="10"/>
    <w:qFormat/>
    <w:rsid w:val="00BD44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D444B"/>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BD444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D444B"/>
    <w:rPr>
      <w:rFonts w:asciiTheme="majorHAnsi" w:eastAsiaTheme="majorEastAsia" w:hAnsiTheme="majorHAnsi" w:cstheme="majorBidi"/>
      <w:color w:val="1F4D78" w:themeColor="accent1" w:themeShade="7F"/>
      <w:sz w:val="24"/>
      <w:szCs w:val="24"/>
    </w:rPr>
  </w:style>
  <w:style w:type="paragraph" w:styleId="Paragraphedeliste">
    <w:name w:val="List Paragraph"/>
    <w:basedOn w:val="Normal"/>
    <w:uiPriority w:val="34"/>
    <w:qFormat/>
    <w:rsid w:val="00E1344D"/>
    <w:pPr>
      <w:ind w:left="720"/>
      <w:contextualSpacing/>
    </w:pPr>
  </w:style>
  <w:style w:type="character" w:styleId="Lienhypertexte">
    <w:name w:val="Hyperlink"/>
    <w:basedOn w:val="Policepardfaut"/>
    <w:uiPriority w:val="99"/>
    <w:unhideWhenUsed/>
    <w:rsid w:val="00E134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mplois.lidl.fr/nos-metiers/fiches-metiers/equipier-polyvalent?page=1&amp;bulktemplate=1&amp;filter=%7b%22contract_type%22:%5b%5d,%22employment_area%22:%5b%5d,%22entry_level%22:%5b%5d%7d&amp;with_event=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jobs.lidl/Luxembourg/content/Astuces-candidature/?locale=fr_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1173</Words>
  <Characters>6453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MLP Partage Est</dc:creator>
  <cp:keywords/>
  <dc:description/>
  <cp:lastModifiedBy>MLP Partage Est</cp:lastModifiedBy>
  <cp:revision>1</cp:revision>
  <dcterms:created xsi:type="dcterms:W3CDTF">2021-03-25T10:48:00Z</dcterms:created>
  <dcterms:modified xsi:type="dcterms:W3CDTF">2021-03-25T11:06:00Z</dcterms:modified>
</cp:coreProperties>
</file>