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FCFB" w14:textId="77777777" w:rsidR="000A0E7E" w:rsidRDefault="000A0E7E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0A0E7E" w14:paraId="54B20DF6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769BDE74" w14:textId="77777777" w:rsidR="000A0E7E" w:rsidRDefault="00BC566D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0A0E7E" w14:paraId="689C784E" w14:textId="77777777">
        <w:trPr>
          <w:trHeight w:val="268"/>
        </w:trPr>
        <w:tc>
          <w:tcPr>
            <w:tcW w:w="3262" w:type="dxa"/>
          </w:tcPr>
          <w:p w14:paraId="4DCE8017" w14:textId="77777777" w:rsidR="000A0E7E" w:rsidRDefault="00BC566D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0614D783" w14:textId="77777777" w:rsidR="000A0E7E" w:rsidRDefault="00BC566D">
            <w:pPr>
              <w:pStyle w:val="TableParagraph"/>
            </w:pPr>
            <w:r>
              <w:t>Apprenti</w:t>
            </w:r>
            <w:r>
              <w:rPr>
                <w:spacing w:val="-2"/>
              </w:rPr>
              <w:t xml:space="preserve"> </w:t>
            </w:r>
            <w:r>
              <w:t>Maçon</w:t>
            </w:r>
            <w:r>
              <w:rPr>
                <w:spacing w:val="-2"/>
              </w:rPr>
              <w:t xml:space="preserve"> </w:t>
            </w:r>
            <w:r>
              <w:t>VRD</w:t>
            </w:r>
            <w:r>
              <w:rPr>
                <w:spacing w:val="-1"/>
              </w:rPr>
              <w:t xml:space="preserve"> </w:t>
            </w:r>
            <w:r>
              <w:t>(Travaux</w:t>
            </w:r>
            <w:r>
              <w:rPr>
                <w:spacing w:val="-1"/>
              </w:rPr>
              <w:t xml:space="preserve"> </w:t>
            </w:r>
            <w:r>
              <w:t>Publics)</w:t>
            </w:r>
          </w:p>
        </w:tc>
      </w:tr>
      <w:tr w:rsidR="000A0E7E" w14:paraId="2B81F9D8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4437CB60" w14:textId="77777777" w:rsidR="000A0E7E" w:rsidRDefault="00BC566D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0A0E7E" w14:paraId="1953128F" w14:textId="77777777">
        <w:trPr>
          <w:trHeight w:val="806"/>
        </w:trPr>
        <w:tc>
          <w:tcPr>
            <w:tcW w:w="3262" w:type="dxa"/>
          </w:tcPr>
          <w:p w14:paraId="3ACC3D1F" w14:textId="77777777" w:rsidR="000A0E7E" w:rsidRDefault="00BC566D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4851A9F9" w14:textId="77777777" w:rsidR="000A0E7E" w:rsidRDefault="00BC566D">
            <w:pPr>
              <w:pStyle w:val="TableParagraph"/>
              <w:spacing w:before="2" w:line="237" w:lineRule="auto"/>
            </w:pPr>
            <w:r>
              <w:t>SCOP</w:t>
            </w:r>
            <w:r>
              <w:rPr>
                <w:spacing w:val="-8"/>
              </w:rPr>
              <w:t xml:space="preserve"> </w:t>
            </w:r>
            <w:r>
              <w:t>titulaire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plusieurs</w:t>
            </w:r>
            <w:r>
              <w:rPr>
                <w:spacing w:val="-10"/>
              </w:rPr>
              <w:t xml:space="preserve"> </w:t>
            </w:r>
            <w:r>
              <w:t>chantiers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Travaux</w:t>
            </w:r>
            <w:r>
              <w:rPr>
                <w:spacing w:val="-10"/>
              </w:rPr>
              <w:t xml:space="preserve"> </w:t>
            </w:r>
            <w:r>
              <w:t>Publics</w:t>
            </w:r>
            <w:r>
              <w:rPr>
                <w:spacing w:val="-8"/>
              </w:rPr>
              <w:t xml:space="preserve"> </w:t>
            </w:r>
            <w:r>
              <w:t>pour</w:t>
            </w:r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compte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la</w:t>
            </w:r>
            <w:r>
              <w:rPr>
                <w:spacing w:val="41"/>
              </w:rPr>
              <w:t xml:space="preserve"> </w:t>
            </w:r>
            <w:r>
              <w:t>Ville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Paris.</w:t>
            </w:r>
            <w:r>
              <w:rPr>
                <w:spacing w:val="36"/>
              </w:rPr>
              <w:t xml:space="preserve"> </w:t>
            </w:r>
            <w:r>
              <w:t>L’entreprise</w:t>
            </w:r>
            <w:r>
              <w:rPr>
                <w:spacing w:val="39"/>
              </w:rPr>
              <w:t xml:space="preserve"> </w:t>
            </w:r>
            <w:r>
              <w:t>compte</w:t>
            </w:r>
            <w:r>
              <w:rPr>
                <w:spacing w:val="42"/>
              </w:rPr>
              <w:t xml:space="preserve"> </w:t>
            </w:r>
            <w:r>
              <w:t>une</w:t>
            </w:r>
            <w:r>
              <w:rPr>
                <w:spacing w:val="42"/>
              </w:rPr>
              <w:t xml:space="preserve"> </w:t>
            </w:r>
            <w:r>
              <w:t>centaine</w:t>
            </w:r>
            <w:r>
              <w:rPr>
                <w:spacing w:val="42"/>
              </w:rPr>
              <w:t xml:space="preserve"> </w:t>
            </w:r>
            <w:r>
              <w:t>de</w:t>
            </w:r>
          </w:p>
          <w:p w14:paraId="7FF29BE1" w14:textId="77777777" w:rsidR="000A0E7E" w:rsidRDefault="00BC566D">
            <w:pPr>
              <w:pStyle w:val="TableParagraph"/>
              <w:spacing w:before="1" w:line="252" w:lineRule="exact"/>
            </w:pPr>
            <w:proofErr w:type="gramStart"/>
            <w:r>
              <w:t>collaborateurs</w:t>
            </w:r>
            <w:proofErr w:type="gramEnd"/>
            <w:r>
              <w:t>.</w:t>
            </w:r>
          </w:p>
        </w:tc>
      </w:tr>
      <w:tr w:rsidR="000A0E7E" w14:paraId="2B9BC9E4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22FBA954" w14:textId="77777777" w:rsidR="000A0E7E" w:rsidRDefault="00BC566D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0A0E7E" w14:paraId="144C8F5B" w14:textId="77777777">
        <w:trPr>
          <w:trHeight w:val="268"/>
        </w:trPr>
        <w:tc>
          <w:tcPr>
            <w:tcW w:w="3262" w:type="dxa"/>
          </w:tcPr>
          <w:p w14:paraId="129D0985" w14:textId="77777777" w:rsidR="000A0E7E" w:rsidRDefault="00BC566D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2D82F70E" w14:textId="77777777" w:rsidR="000A0E7E" w:rsidRDefault="00BC566D">
            <w:pPr>
              <w:pStyle w:val="TableParagraph"/>
            </w:pPr>
            <w:r>
              <w:t>Contrat</w:t>
            </w:r>
            <w:r>
              <w:rPr>
                <w:spacing w:val="-3"/>
              </w:rPr>
              <w:t xml:space="preserve"> </w:t>
            </w:r>
            <w:r>
              <w:t>d’apprentissage</w:t>
            </w:r>
          </w:p>
        </w:tc>
      </w:tr>
      <w:tr w:rsidR="000A0E7E" w14:paraId="5844F680" w14:textId="77777777">
        <w:trPr>
          <w:trHeight w:val="268"/>
        </w:trPr>
        <w:tc>
          <w:tcPr>
            <w:tcW w:w="3262" w:type="dxa"/>
          </w:tcPr>
          <w:p w14:paraId="58246389" w14:textId="77777777" w:rsidR="000A0E7E" w:rsidRDefault="00BC566D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070B5192" w14:textId="77777777" w:rsidR="000A0E7E" w:rsidRDefault="00BC566D">
            <w:pPr>
              <w:pStyle w:val="TableParagraph"/>
            </w:pPr>
            <w:r>
              <w:t>1 an</w:t>
            </w:r>
          </w:p>
        </w:tc>
      </w:tr>
      <w:tr w:rsidR="000A0E7E" w14:paraId="03AF5560" w14:textId="77777777">
        <w:trPr>
          <w:trHeight w:val="268"/>
        </w:trPr>
        <w:tc>
          <w:tcPr>
            <w:tcW w:w="3262" w:type="dxa"/>
          </w:tcPr>
          <w:p w14:paraId="68B169A2" w14:textId="77777777" w:rsidR="000A0E7E" w:rsidRDefault="00BC566D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792E6395" w14:textId="77777777" w:rsidR="000A0E7E" w:rsidRDefault="00BC566D">
            <w:pPr>
              <w:pStyle w:val="TableParagraph"/>
            </w:pPr>
            <w:r>
              <w:t>151,</w:t>
            </w:r>
            <w:r>
              <w:rPr>
                <w:spacing w:val="-2"/>
              </w:rPr>
              <w:t xml:space="preserve"> </w:t>
            </w:r>
            <w:r>
              <w:t>67</w:t>
            </w:r>
          </w:p>
        </w:tc>
      </w:tr>
      <w:tr w:rsidR="000A0E7E" w14:paraId="16BB8153" w14:textId="77777777">
        <w:trPr>
          <w:trHeight w:val="268"/>
        </w:trPr>
        <w:tc>
          <w:tcPr>
            <w:tcW w:w="3262" w:type="dxa"/>
          </w:tcPr>
          <w:p w14:paraId="786AFC4B" w14:textId="77777777" w:rsidR="000A0E7E" w:rsidRDefault="00BC566D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3B5DC0D5" w14:textId="77777777" w:rsidR="000A0E7E" w:rsidRDefault="00BC566D">
            <w:pPr>
              <w:pStyle w:val="TableParagraph"/>
            </w:pPr>
            <w:r>
              <w:t>Lundi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Vendredi</w:t>
            </w:r>
            <w:proofErr w:type="gramEnd"/>
          </w:p>
        </w:tc>
      </w:tr>
      <w:tr w:rsidR="000A0E7E" w14:paraId="09924B27" w14:textId="77777777">
        <w:trPr>
          <w:trHeight w:val="268"/>
        </w:trPr>
        <w:tc>
          <w:tcPr>
            <w:tcW w:w="3262" w:type="dxa"/>
          </w:tcPr>
          <w:p w14:paraId="325D0DBE" w14:textId="77777777" w:rsidR="000A0E7E" w:rsidRDefault="00BC566D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36E4FB87" w14:textId="77777777" w:rsidR="000A0E7E" w:rsidRDefault="00BC566D">
            <w:pPr>
              <w:pStyle w:val="TableParagraph"/>
            </w:pPr>
            <w:r>
              <w:t>Septembre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0A0E7E" w14:paraId="718A184C" w14:textId="77777777">
        <w:trPr>
          <w:trHeight w:val="1343"/>
        </w:trPr>
        <w:tc>
          <w:tcPr>
            <w:tcW w:w="3262" w:type="dxa"/>
          </w:tcPr>
          <w:p w14:paraId="4C59DA3A" w14:textId="77777777" w:rsidR="000A0E7E" w:rsidRDefault="00BC566D">
            <w:pPr>
              <w:pStyle w:val="TableParagraph"/>
              <w:spacing w:line="265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2E15D2B7" w14:textId="77777777" w:rsidR="000A0E7E" w:rsidRDefault="00BC566D">
            <w:pPr>
              <w:pStyle w:val="TableParagraph"/>
              <w:spacing w:line="265" w:lineRule="exact"/>
            </w:pPr>
            <w:r>
              <w:rPr>
                <w:u w:val="single"/>
              </w:rPr>
              <w:t>En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formation</w:t>
            </w:r>
            <w:r>
              <w:t xml:space="preserve"> :</w:t>
            </w:r>
          </w:p>
          <w:p w14:paraId="164182AF" w14:textId="77777777" w:rsidR="000A0E7E" w:rsidRDefault="00BC566D">
            <w:pPr>
              <w:pStyle w:val="TableParagraph"/>
              <w:spacing w:line="240" w:lineRule="auto"/>
              <w:ind w:right="3735"/>
            </w:pPr>
            <w:r>
              <w:t>CFM BTP - 13 rue Denis Papin</w:t>
            </w:r>
            <w:r>
              <w:rPr>
                <w:spacing w:val="-47"/>
              </w:rPr>
              <w:t xml:space="preserve"> </w:t>
            </w:r>
            <w:r>
              <w:t>78190</w:t>
            </w:r>
            <w:r>
              <w:rPr>
                <w:spacing w:val="-1"/>
              </w:rPr>
              <w:t xml:space="preserve"> </w:t>
            </w:r>
            <w:r>
              <w:t>Trappes</w:t>
            </w:r>
          </w:p>
          <w:p w14:paraId="6A3F42FF" w14:textId="77777777" w:rsidR="000A0E7E" w:rsidRDefault="00BC566D">
            <w:pPr>
              <w:pStyle w:val="TableParagraph"/>
              <w:spacing w:line="240" w:lineRule="auto"/>
            </w:pPr>
            <w:r>
              <w:rPr>
                <w:u w:val="single"/>
              </w:rPr>
              <w:t>En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entreprise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chantiers</w:t>
            </w:r>
            <w:r>
              <w:rPr>
                <w:spacing w:val="-4"/>
              </w:rPr>
              <w:t xml:space="preserve"> </w:t>
            </w:r>
            <w:r>
              <w:t>parisiens</w:t>
            </w:r>
          </w:p>
          <w:p w14:paraId="17FA1F29" w14:textId="77777777" w:rsidR="000A0E7E" w:rsidRDefault="00BC566D">
            <w:pPr>
              <w:pStyle w:val="TableParagraph"/>
              <w:spacing w:before="1" w:line="252" w:lineRule="exact"/>
            </w:pPr>
            <w:r>
              <w:t>RDV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dépôt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l’agence</w:t>
            </w:r>
            <w:r>
              <w:rPr>
                <w:spacing w:val="-2"/>
              </w:rPr>
              <w:t xml:space="preserve"> </w:t>
            </w:r>
            <w:r>
              <w:t>de Bagneux (92)</w:t>
            </w:r>
          </w:p>
        </w:tc>
      </w:tr>
      <w:tr w:rsidR="000A0E7E" w14:paraId="6F590403" w14:textId="77777777">
        <w:trPr>
          <w:trHeight w:val="268"/>
        </w:trPr>
        <w:tc>
          <w:tcPr>
            <w:tcW w:w="3262" w:type="dxa"/>
          </w:tcPr>
          <w:p w14:paraId="59D3027C" w14:textId="77777777" w:rsidR="000A0E7E" w:rsidRDefault="00BC566D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0F133806" w14:textId="77777777" w:rsidR="000A0E7E" w:rsidRDefault="00BC566D">
            <w:pPr>
              <w:pStyle w:val="TableParagraph"/>
            </w:pPr>
            <w:r>
              <w:t>Rémunération</w:t>
            </w:r>
            <w:r>
              <w:rPr>
                <w:spacing w:val="-5"/>
              </w:rPr>
              <w:t xml:space="preserve"> </w:t>
            </w:r>
            <w:r>
              <w:t>légale liée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contrat</w:t>
            </w:r>
            <w:r>
              <w:rPr>
                <w:spacing w:val="-1"/>
              </w:rPr>
              <w:t xml:space="preserve"> </w:t>
            </w:r>
            <w:r>
              <w:t>d’apprentissage</w:t>
            </w:r>
          </w:p>
        </w:tc>
      </w:tr>
      <w:tr w:rsidR="000A0E7E" w14:paraId="28480B93" w14:textId="77777777">
        <w:trPr>
          <w:trHeight w:val="2147"/>
        </w:trPr>
        <w:tc>
          <w:tcPr>
            <w:tcW w:w="3262" w:type="dxa"/>
          </w:tcPr>
          <w:p w14:paraId="44FBCC05" w14:textId="77777777" w:rsidR="000A0E7E" w:rsidRDefault="00BC566D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</w:tcPr>
          <w:p w14:paraId="0ACEA912" w14:textId="77777777" w:rsidR="000A0E7E" w:rsidRDefault="00BC566D">
            <w:pPr>
              <w:pStyle w:val="TableParagraph"/>
              <w:spacing w:line="240" w:lineRule="auto"/>
              <w:ind w:right="95"/>
              <w:jc w:val="both"/>
            </w:pPr>
            <w:r>
              <w:t>Au sein d’une équipe, l’apprenti apprend les différentes techniques</w:t>
            </w:r>
            <w:r>
              <w:rPr>
                <w:spacing w:val="1"/>
              </w:rPr>
              <w:t xml:space="preserve"> </w:t>
            </w:r>
            <w:r>
              <w:t>liées à la construction de voies de circulation (routes, voies piétonnes,</w:t>
            </w:r>
            <w:r>
              <w:rPr>
                <w:spacing w:val="-47"/>
              </w:rPr>
              <w:t xml:space="preserve"> </w:t>
            </w:r>
            <w:r>
              <w:t>pistes cyclables</w:t>
            </w:r>
            <w:r>
              <w:rPr>
                <w:spacing w:val="-2"/>
              </w:rPr>
              <w:t xml:space="preserve"> </w:t>
            </w:r>
            <w:r>
              <w:t>...</w:t>
            </w:r>
            <w:proofErr w:type="gramStart"/>
            <w:r>
              <w:t>):</w:t>
            </w:r>
            <w:proofErr w:type="gramEnd"/>
          </w:p>
          <w:p w14:paraId="3538D56E" w14:textId="77777777" w:rsidR="000A0E7E" w:rsidRDefault="00BC566D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40" w:lineRule="auto"/>
              <w:ind w:hanging="361"/>
            </w:pPr>
            <w:proofErr w:type="gramStart"/>
            <w:r>
              <w:t>décaissement</w:t>
            </w:r>
            <w:proofErr w:type="gramEnd"/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chaussées</w:t>
            </w:r>
          </w:p>
          <w:p w14:paraId="6060B826" w14:textId="77777777" w:rsidR="000A0E7E" w:rsidRDefault="00BC566D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40" w:lineRule="auto"/>
              <w:ind w:hanging="361"/>
            </w:pPr>
            <w:proofErr w:type="gramStart"/>
            <w:r>
              <w:t>pose</w:t>
            </w:r>
            <w:proofErr w:type="gramEnd"/>
            <w:r>
              <w:rPr>
                <w:spacing w:val="-1"/>
              </w:rPr>
              <w:t xml:space="preserve"> </w:t>
            </w:r>
            <w:r>
              <w:t>de bordures,</w:t>
            </w:r>
            <w:r>
              <w:rPr>
                <w:spacing w:val="-1"/>
              </w:rPr>
              <w:t xml:space="preserve"> </w:t>
            </w:r>
            <w:r>
              <w:t>pavés,</w:t>
            </w:r>
            <w:r>
              <w:rPr>
                <w:spacing w:val="-2"/>
              </w:rPr>
              <w:t xml:space="preserve"> </w:t>
            </w:r>
            <w:r>
              <w:t>trottoirs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14:paraId="798565D0" w14:textId="77777777" w:rsidR="000A0E7E" w:rsidRDefault="00BC566D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67" w:lineRule="exact"/>
              <w:ind w:hanging="361"/>
            </w:pPr>
            <w:proofErr w:type="gramStart"/>
            <w:r>
              <w:t>raccordement</w:t>
            </w:r>
            <w:proofErr w:type="gramEnd"/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réseaux</w:t>
            </w:r>
            <w:r>
              <w:rPr>
                <w:spacing w:val="-3"/>
              </w:rPr>
              <w:t xml:space="preserve"> </w:t>
            </w:r>
            <w:r>
              <w:t>souterrains</w:t>
            </w:r>
            <w:r>
              <w:rPr>
                <w:spacing w:val="-3"/>
              </w:rPr>
              <w:t xml:space="preserve"> </w:t>
            </w:r>
            <w:r>
              <w:t>existants</w:t>
            </w:r>
          </w:p>
          <w:p w14:paraId="0D9FDEDE" w14:textId="77777777" w:rsidR="000A0E7E" w:rsidRDefault="00BC566D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67" w:lineRule="exact"/>
              <w:ind w:hanging="361"/>
            </w:pPr>
            <w:proofErr w:type="gramStart"/>
            <w:r>
              <w:t>application</w:t>
            </w:r>
            <w:proofErr w:type="gram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revêtements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béton, bitumeux</w:t>
            </w:r>
          </w:p>
          <w:p w14:paraId="49359954" w14:textId="77777777" w:rsidR="000A0E7E" w:rsidRDefault="00BC566D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52" w:lineRule="exact"/>
              <w:ind w:hanging="361"/>
            </w:pPr>
            <w:r>
              <w:t>etc.</w:t>
            </w:r>
          </w:p>
        </w:tc>
      </w:tr>
      <w:tr w:rsidR="000A0E7E" w14:paraId="044E1E9F" w14:textId="77777777">
        <w:trPr>
          <w:trHeight w:val="537"/>
        </w:trPr>
        <w:tc>
          <w:tcPr>
            <w:tcW w:w="3262" w:type="dxa"/>
          </w:tcPr>
          <w:p w14:paraId="6EF0DAFE" w14:textId="77777777" w:rsidR="000A0E7E" w:rsidRDefault="00BC566D">
            <w:pPr>
              <w:pStyle w:val="TableParagraph"/>
              <w:spacing w:line="265" w:lineRule="exact"/>
            </w:pPr>
            <w:r>
              <w:t>Contraintes</w:t>
            </w:r>
          </w:p>
        </w:tc>
        <w:tc>
          <w:tcPr>
            <w:tcW w:w="6508" w:type="dxa"/>
          </w:tcPr>
          <w:p w14:paraId="290E4540" w14:textId="77777777" w:rsidR="000A0E7E" w:rsidRDefault="00BC566D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65" w:lineRule="exact"/>
              <w:ind w:hanging="119"/>
            </w:pPr>
            <w:r>
              <w:t>Travail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extérieur</w:t>
            </w:r>
            <w:r>
              <w:rPr>
                <w:spacing w:val="-1"/>
              </w:rPr>
              <w:t xml:space="preserve"> </w:t>
            </w:r>
            <w:r>
              <w:t>(pluie,</w:t>
            </w:r>
            <w:r>
              <w:rPr>
                <w:spacing w:val="-2"/>
              </w:rPr>
              <w:t xml:space="preserve"> </w:t>
            </w:r>
            <w:r>
              <w:t>vent,</w:t>
            </w:r>
            <w:r>
              <w:rPr>
                <w:spacing w:val="-2"/>
              </w:rPr>
              <w:t xml:space="preserve"> </w:t>
            </w:r>
            <w:r>
              <w:t>froid)</w:t>
            </w:r>
          </w:p>
          <w:p w14:paraId="23836F36" w14:textId="77777777" w:rsidR="000A0E7E" w:rsidRDefault="00BC566D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52" w:lineRule="exact"/>
              <w:ind w:hanging="119"/>
            </w:pPr>
            <w:r>
              <w:t>Travail</w:t>
            </w:r>
            <w:r>
              <w:rPr>
                <w:spacing w:val="-5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voirie</w:t>
            </w:r>
            <w:r>
              <w:rPr>
                <w:spacing w:val="-1"/>
              </w:rPr>
              <w:t xml:space="preserve"> </w:t>
            </w:r>
            <w:r>
              <w:t>(sécurité</w:t>
            </w:r>
            <w:r>
              <w:rPr>
                <w:spacing w:val="-3"/>
              </w:rPr>
              <w:t xml:space="preserve"> </w:t>
            </w:r>
            <w:r>
              <w:t>liée à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présence des</w:t>
            </w:r>
            <w:r>
              <w:rPr>
                <w:spacing w:val="-2"/>
              </w:rPr>
              <w:t xml:space="preserve"> </w:t>
            </w:r>
            <w:r>
              <w:t>véhicules)</w:t>
            </w:r>
          </w:p>
        </w:tc>
      </w:tr>
      <w:tr w:rsidR="000A0E7E" w14:paraId="4F9C6BE0" w14:textId="77777777">
        <w:trPr>
          <w:trHeight w:val="806"/>
        </w:trPr>
        <w:tc>
          <w:tcPr>
            <w:tcW w:w="3262" w:type="dxa"/>
          </w:tcPr>
          <w:p w14:paraId="43F96F7C" w14:textId="77777777" w:rsidR="000A0E7E" w:rsidRDefault="00BC566D">
            <w:pPr>
              <w:pStyle w:val="TableParagraph"/>
              <w:spacing w:line="265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5336CAF4" w14:textId="77777777" w:rsidR="000A0E7E" w:rsidRDefault="00BC566D">
            <w:pPr>
              <w:pStyle w:val="TableParagraph"/>
              <w:spacing w:line="265" w:lineRule="exact"/>
            </w:pPr>
            <w:r>
              <w:t>1/</w:t>
            </w:r>
            <w:r>
              <w:rPr>
                <w:spacing w:val="-3"/>
              </w:rPr>
              <w:t xml:space="preserve"> </w:t>
            </w:r>
            <w:r>
              <w:t>Entretien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l’entreprise La</w:t>
            </w:r>
            <w:r>
              <w:rPr>
                <w:spacing w:val="-4"/>
              </w:rPr>
              <w:t xml:space="preserve"> </w:t>
            </w:r>
            <w:r>
              <w:t>Moderne</w:t>
            </w:r>
          </w:p>
          <w:p w14:paraId="7814C37C" w14:textId="77777777" w:rsidR="000A0E7E" w:rsidRDefault="00BC566D">
            <w:pPr>
              <w:pStyle w:val="TableParagraph"/>
              <w:spacing w:before="1" w:line="240" w:lineRule="auto"/>
            </w:pPr>
            <w:r>
              <w:t>2/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validation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5"/>
              </w:rPr>
              <w:t xml:space="preserve"> </w:t>
            </w:r>
            <w:r>
              <w:t>l’entreprise, inscription</w:t>
            </w:r>
            <w:r>
              <w:rPr>
                <w:spacing w:val="-2"/>
              </w:rPr>
              <w:t xml:space="preserve"> </w:t>
            </w:r>
            <w:r>
              <w:t>auprès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CFM</w:t>
            </w:r>
            <w:r>
              <w:rPr>
                <w:spacing w:val="-1"/>
              </w:rPr>
              <w:t xml:space="preserve"> </w:t>
            </w:r>
            <w:r>
              <w:t>BTP</w:t>
            </w:r>
          </w:p>
        </w:tc>
      </w:tr>
      <w:tr w:rsidR="000A0E7E" w14:paraId="1D9C9B9F" w14:textId="77777777">
        <w:trPr>
          <w:trHeight w:val="268"/>
        </w:trPr>
        <w:tc>
          <w:tcPr>
            <w:tcW w:w="3262" w:type="dxa"/>
          </w:tcPr>
          <w:p w14:paraId="3EE345B8" w14:textId="77777777" w:rsidR="000A0E7E" w:rsidRDefault="00BC566D">
            <w:pPr>
              <w:pStyle w:val="TableParagraph"/>
            </w:pP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proposée</w:t>
            </w:r>
          </w:p>
        </w:tc>
        <w:tc>
          <w:tcPr>
            <w:tcW w:w="6508" w:type="dxa"/>
          </w:tcPr>
          <w:p w14:paraId="2FF6796A" w14:textId="77777777" w:rsidR="000A0E7E" w:rsidRDefault="00BC566D">
            <w:pPr>
              <w:pStyle w:val="TableParagraph"/>
            </w:pPr>
            <w:r>
              <w:t>Cf.</w:t>
            </w:r>
            <w:r>
              <w:rPr>
                <w:spacing w:val="-3"/>
              </w:rPr>
              <w:t xml:space="preserve"> </w:t>
            </w:r>
            <w:r>
              <w:t>ci-dessous</w:t>
            </w:r>
          </w:p>
        </w:tc>
      </w:tr>
      <w:tr w:rsidR="000A0E7E" w14:paraId="70B25F89" w14:textId="77777777">
        <w:trPr>
          <w:trHeight w:val="805"/>
        </w:trPr>
        <w:tc>
          <w:tcPr>
            <w:tcW w:w="3262" w:type="dxa"/>
          </w:tcPr>
          <w:p w14:paraId="1C0ADA83" w14:textId="77777777" w:rsidR="000A0E7E" w:rsidRDefault="00BC566D">
            <w:pPr>
              <w:pStyle w:val="TableParagraph"/>
              <w:spacing w:line="240" w:lineRule="auto"/>
              <w:ind w:right="98"/>
            </w:pPr>
            <w:r>
              <w:t>Diplôme/ Titre / Qualification visé</w:t>
            </w:r>
            <w:r>
              <w:rPr>
                <w:spacing w:val="-47"/>
              </w:rPr>
              <w:t xml:space="preserve"> </w:t>
            </w: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 alternance</w:t>
            </w:r>
          </w:p>
        </w:tc>
        <w:tc>
          <w:tcPr>
            <w:tcW w:w="6508" w:type="dxa"/>
          </w:tcPr>
          <w:p w14:paraId="676D8C75" w14:textId="77777777" w:rsidR="000A0E7E" w:rsidRDefault="00BC566D">
            <w:pPr>
              <w:pStyle w:val="TableParagraph"/>
              <w:spacing w:line="240" w:lineRule="auto"/>
              <w:ind w:right="949"/>
            </w:pPr>
            <w:r>
              <w:t>CAP Constructeur de Routes</w:t>
            </w:r>
            <w:r>
              <w:rPr>
                <w:spacing w:val="1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https://www.cfmbtp.com/formation-constructeur-de-routes</w:t>
              </w:r>
            </w:hyperlink>
          </w:p>
        </w:tc>
      </w:tr>
      <w:tr w:rsidR="000A0E7E" w14:paraId="01F6DD05" w14:textId="77777777">
        <w:trPr>
          <w:trHeight w:val="1074"/>
        </w:trPr>
        <w:tc>
          <w:tcPr>
            <w:tcW w:w="3262" w:type="dxa"/>
          </w:tcPr>
          <w:p w14:paraId="0607EE5A" w14:textId="77777777" w:rsidR="000A0E7E" w:rsidRDefault="00BC566D">
            <w:pPr>
              <w:pStyle w:val="TableParagraph"/>
              <w:spacing w:line="265" w:lineRule="exact"/>
            </w:pPr>
            <w:r>
              <w:t>Ev</w:t>
            </w:r>
            <w:r>
              <w:t>olution</w:t>
            </w:r>
            <w:r>
              <w:rPr>
                <w:spacing w:val="-3"/>
              </w:rPr>
              <w:t xml:space="preserve"> </w:t>
            </w:r>
            <w:r>
              <w:t>envisageable</w:t>
            </w:r>
          </w:p>
        </w:tc>
        <w:tc>
          <w:tcPr>
            <w:tcW w:w="6508" w:type="dxa"/>
          </w:tcPr>
          <w:p w14:paraId="794FB59A" w14:textId="77777777" w:rsidR="000A0E7E" w:rsidRDefault="00BC566D">
            <w:pPr>
              <w:pStyle w:val="TableParagraph"/>
              <w:spacing w:line="265" w:lineRule="exact"/>
            </w:pPr>
            <w:r>
              <w:t>Embauche</w:t>
            </w:r>
            <w:r>
              <w:rPr>
                <w:spacing w:val="-3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sein</w:t>
            </w:r>
            <w:r>
              <w:rPr>
                <w:spacing w:val="-4"/>
              </w:rPr>
              <w:t xml:space="preserve"> </w:t>
            </w:r>
            <w:r>
              <w:t>de l’entreprise</w:t>
            </w:r>
            <w:r>
              <w:rPr>
                <w:spacing w:val="-2"/>
              </w:rPr>
              <w:t xml:space="preserve"> </w:t>
            </w:r>
            <w:r>
              <w:t>d’accueil</w:t>
            </w:r>
            <w:r>
              <w:rPr>
                <w:spacing w:val="-4"/>
              </w:rPr>
              <w:t xml:space="preserve"> </w:t>
            </w:r>
            <w:r>
              <w:t>après</w:t>
            </w:r>
            <w:r>
              <w:rPr>
                <w:spacing w:val="-1"/>
              </w:rPr>
              <w:t xml:space="preserve"> </w:t>
            </w:r>
            <w:r>
              <w:t>l’alternance.</w:t>
            </w:r>
          </w:p>
        </w:tc>
      </w:tr>
    </w:tbl>
    <w:p w14:paraId="7689B6E5" w14:textId="77777777" w:rsidR="000A0E7E" w:rsidRDefault="000A0E7E">
      <w:pPr>
        <w:spacing w:line="265" w:lineRule="exact"/>
        <w:sectPr w:rsidR="000A0E7E" w:rsidSect="000B70A1">
          <w:headerReference w:type="default" r:id="rId8"/>
          <w:footerReference w:type="default" r:id="rId9"/>
          <w:type w:val="continuous"/>
          <w:pgSz w:w="11900" w:h="16850"/>
          <w:pgMar w:top="1660" w:right="740" w:bottom="142" w:left="1160" w:header="512" w:footer="671" w:gutter="0"/>
          <w:pgNumType w:start="1"/>
          <w:cols w:space="720"/>
        </w:sectPr>
      </w:pPr>
    </w:p>
    <w:p w14:paraId="1C3A643C" w14:textId="77777777" w:rsidR="000A0E7E" w:rsidRDefault="000A0E7E">
      <w:pPr>
        <w:pStyle w:val="Corpsdetexte"/>
        <w:rPr>
          <w:rFonts w:ascii="Times New Roman"/>
        </w:rPr>
      </w:pPr>
    </w:p>
    <w:p w14:paraId="072411B7" w14:textId="77777777" w:rsidR="000A0E7E" w:rsidRDefault="000A0E7E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0A0E7E" w14:paraId="57E408AF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0DC84AA3" w14:textId="77777777" w:rsidR="000A0E7E" w:rsidRDefault="00BC566D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0A0E7E" w14:paraId="6BB82809" w14:textId="77777777">
        <w:trPr>
          <w:trHeight w:val="268"/>
        </w:trPr>
        <w:tc>
          <w:tcPr>
            <w:tcW w:w="3262" w:type="dxa"/>
          </w:tcPr>
          <w:p w14:paraId="777305B8" w14:textId="77777777" w:rsidR="000A0E7E" w:rsidRDefault="00BC566D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12AF5763" w14:textId="77777777" w:rsidR="000A0E7E" w:rsidRDefault="00BC566D">
            <w:pPr>
              <w:pStyle w:val="TableParagraph"/>
            </w:pPr>
            <w:r>
              <w:t>Expérience</w:t>
            </w:r>
            <w:r>
              <w:rPr>
                <w:spacing w:val="-2"/>
              </w:rPr>
              <w:t xml:space="preserve"> </w:t>
            </w:r>
            <w:r>
              <w:t>souhaitée</w:t>
            </w:r>
            <w:r>
              <w:rPr>
                <w:spacing w:val="-4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travaux</w:t>
            </w:r>
            <w:r>
              <w:rPr>
                <w:spacing w:val="-4"/>
              </w:rPr>
              <w:t xml:space="preserve"> </w:t>
            </w:r>
            <w:r>
              <w:t>Publics</w:t>
            </w:r>
            <w:r>
              <w:rPr>
                <w:spacing w:val="-2"/>
              </w:rPr>
              <w:t xml:space="preserve"> </w:t>
            </w:r>
            <w:r>
              <w:t>(intérim,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</w:tr>
      <w:tr w:rsidR="000A0E7E" w14:paraId="7AB84CD5" w14:textId="77777777">
        <w:trPr>
          <w:trHeight w:val="806"/>
        </w:trPr>
        <w:tc>
          <w:tcPr>
            <w:tcW w:w="3262" w:type="dxa"/>
          </w:tcPr>
          <w:p w14:paraId="21A8BB99" w14:textId="77777777" w:rsidR="000A0E7E" w:rsidRDefault="00BC566D">
            <w:pPr>
              <w:pStyle w:val="TableParagraph"/>
              <w:spacing w:line="265" w:lineRule="exact"/>
            </w:pPr>
            <w:r>
              <w:t>Qualités</w:t>
            </w:r>
          </w:p>
        </w:tc>
        <w:tc>
          <w:tcPr>
            <w:tcW w:w="6508" w:type="dxa"/>
          </w:tcPr>
          <w:p w14:paraId="61319946" w14:textId="77777777" w:rsidR="000A0E7E" w:rsidRDefault="00BC566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5" w:lineRule="exact"/>
              <w:ind w:hanging="119"/>
            </w:pPr>
            <w:r>
              <w:t>Ponctualité</w:t>
            </w:r>
          </w:p>
          <w:p w14:paraId="46D1F137" w14:textId="77777777" w:rsidR="000A0E7E" w:rsidRDefault="00BC566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hanging="119"/>
            </w:pPr>
            <w:r>
              <w:t>Motivation</w:t>
            </w:r>
          </w:p>
          <w:p w14:paraId="7F1F9C33" w14:textId="77777777" w:rsidR="000A0E7E" w:rsidRDefault="00BC566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52" w:lineRule="exact"/>
              <w:ind w:hanging="119"/>
            </w:pPr>
            <w:r>
              <w:t>Envie</w:t>
            </w:r>
            <w:r>
              <w:rPr>
                <w:spacing w:val="-3"/>
              </w:rPr>
              <w:t xml:space="preserve"> </w:t>
            </w:r>
            <w:r>
              <w:t>d’apprendre</w:t>
            </w:r>
          </w:p>
        </w:tc>
      </w:tr>
      <w:tr w:rsidR="000A0E7E" w14:paraId="4BC2E678" w14:textId="77777777">
        <w:trPr>
          <w:trHeight w:val="268"/>
        </w:trPr>
        <w:tc>
          <w:tcPr>
            <w:tcW w:w="3262" w:type="dxa"/>
          </w:tcPr>
          <w:p w14:paraId="0B686E69" w14:textId="77777777" w:rsidR="000A0E7E" w:rsidRDefault="00BC566D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40605C54" w14:textId="77777777" w:rsidR="000A0E7E" w:rsidRDefault="00BC566D">
            <w:pPr>
              <w:pStyle w:val="TableParagraph"/>
            </w:pPr>
            <w:r>
              <w:t>Niveau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e</w:t>
            </w:r>
            <w:r>
              <w:rPr>
                <w:spacing w:val="-1"/>
              </w:rPr>
              <w:t xml:space="preserve"> </w:t>
            </w:r>
            <w:r>
              <w:t>Lecture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Ecriture</w:t>
            </w:r>
          </w:p>
        </w:tc>
      </w:tr>
    </w:tbl>
    <w:p w14:paraId="42054416" w14:textId="77777777" w:rsidR="00BC566D" w:rsidRDefault="00BC566D"/>
    <w:sectPr w:rsidR="00BC566D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65E7" w14:textId="77777777" w:rsidR="00BC566D" w:rsidRDefault="00BC566D">
      <w:r>
        <w:separator/>
      </w:r>
    </w:p>
  </w:endnote>
  <w:endnote w:type="continuationSeparator" w:id="0">
    <w:p w14:paraId="13170265" w14:textId="77777777" w:rsidR="00BC566D" w:rsidRDefault="00BC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D912" w14:textId="48DC8C34" w:rsidR="000A0E7E" w:rsidRDefault="00BC566D">
    <w:pPr>
      <w:pStyle w:val="Corpsdetexte"/>
      <w:spacing w:line="14" w:lineRule="auto"/>
    </w:pPr>
    <w:r>
      <w:pict w14:anchorId="6C4391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6pt;margin-top:802pt;width:270.85pt;height:24.2pt;z-index:-15869440;mso-position-horizontal-relative:page;mso-position-vertical-relative:page" filled="f" stroked="f">
          <v:textbox style="mso-next-textbox:#_x0000_s2049" inset="0,0,0,0">
            <w:txbxContent>
              <w:p w14:paraId="558DC9A9" w14:textId="46D3479A" w:rsidR="000A0E7E" w:rsidRDefault="000A0E7E">
                <w:pPr>
                  <w:pStyle w:val="Corpsdetexte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7A83" w14:textId="77777777" w:rsidR="00BC566D" w:rsidRDefault="00BC566D">
      <w:r>
        <w:separator/>
      </w:r>
    </w:p>
  </w:footnote>
  <w:footnote w:type="continuationSeparator" w:id="0">
    <w:p w14:paraId="2688A375" w14:textId="77777777" w:rsidR="00BC566D" w:rsidRDefault="00BC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5095" w14:textId="38A51087" w:rsidR="000A0E7E" w:rsidRDefault="00BC566D">
    <w:pPr>
      <w:pStyle w:val="Corpsdetexte"/>
      <w:spacing w:line="14" w:lineRule="auto"/>
    </w:pPr>
    <w:r>
      <w:pict w14:anchorId="5CA8BD3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5pt;margin-top:24.6pt;width:245.65pt;height:57.1pt;z-index:-15870976;mso-position-horizontal-relative:page;mso-position-vertical-relative:page" filled="f" stroked="f">
          <v:textbox style="mso-next-textbox:#_x0000_s2050" inset="0,0,0,0">
            <w:txbxContent>
              <w:p w14:paraId="772D3B3C" w14:textId="5F2A9552" w:rsidR="000B70A1" w:rsidRDefault="00BC566D" w:rsidP="000B70A1">
                <w:pPr>
                  <w:spacing w:line="345" w:lineRule="exact"/>
                  <w:ind w:left="4" w:right="4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FICHE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DE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POSTE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</w:p>
              <w:p w14:paraId="1D465686" w14:textId="2F77E9AE" w:rsidR="000A0E7E" w:rsidRDefault="000A0E7E">
                <w:pPr>
                  <w:ind w:left="545" w:right="547"/>
                  <w:jc w:val="center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975"/>
    <w:multiLevelType w:val="hybridMultilevel"/>
    <w:tmpl w:val="B9766BDC"/>
    <w:lvl w:ilvl="0" w:tplc="48927044">
      <w:numFmt w:val="bullet"/>
      <w:lvlText w:val="–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7BC514C">
      <w:numFmt w:val="bullet"/>
      <w:lvlText w:val="•"/>
      <w:lvlJc w:val="left"/>
      <w:pPr>
        <w:ind w:left="1117" w:hanging="360"/>
      </w:pPr>
      <w:rPr>
        <w:rFonts w:hint="default"/>
        <w:lang w:val="fr-FR" w:eastAsia="en-US" w:bidi="ar-SA"/>
      </w:rPr>
    </w:lvl>
    <w:lvl w:ilvl="2" w:tplc="3500B8E8">
      <w:numFmt w:val="bullet"/>
      <w:lvlText w:val="•"/>
      <w:lvlJc w:val="left"/>
      <w:pPr>
        <w:ind w:left="1715" w:hanging="360"/>
      </w:pPr>
      <w:rPr>
        <w:rFonts w:hint="default"/>
        <w:lang w:val="fr-FR" w:eastAsia="en-US" w:bidi="ar-SA"/>
      </w:rPr>
    </w:lvl>
    <w:lvl w:ilvl="3" w:tplc="1DF8045A">
      <w:numFmt w:val="bullet"/>
      <w:lvlText w:val="•"/>
      <w:lvlJc w:val="left"/>
      <w:pPr>
        <w:ind w:left="2313" w:hanging="360"/>
      </w:pPr>
      <w:rPr>
        <w:rFonts w:hint="default"/>
        <w:lang w:val="fr-FR" w:eastAsia="en-US" w:bidi="ar-SA"/>
      </w:rPr>
    </w:lvl>
    <w:lvl w:ilvl="4" w:tplc="302C91DE">
      <w:numFmt w:val="bullet"/>
      <w:lvlText w:val="•"/>
      <w:lvlJc w:val="left"/>
      <w:pPr>
        <w:ind w:left="2911" w:hanging="360"/>
      </w:pPr>
      <w:rPr>
        <w:rFonts w:hint="default"/>
        <w:lang w:val="fr-FR" w:eastAsia="en-US" w:bidi="ar-SA"/>
      </w:rPr>
    </w:lvl>
    <w:lvl w:ilvl="5" w:tplc="93D24AEC"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6" w:tplc="BFE427D0">
      <w:numFmt w:val="bullet"/>
      <w:lvlText w:val="•"/>
      <w:lvlJc w:val="left"/>
      <w:pPr>
        <w:ind w:left="4106" w:hanging="360"/>
      </w:pPr>
      <w:rPr>
        <w:rFonts w:hint="default"/>
        <w:lang w:val="fr-FR" w:eastAsia="en-US" w:bidi="ar-SA"/>
      </w:rPr>
    </w:lvl>
    <w:lvl w:ilvl="7" w:tplc="BF02461E">
      <w:numFmt w:val="bullet"/>
      <w:lvlText w:val="•"/>
      <w:lvlJc w:val="left"/>
      <w:pPr>
        <w:ind w:left="4704" w:hanging="360"/>
      </w:pPr>
      <w:rPr>
        <w:rFonts w:hint="default"/>
        <w:lang w:val="fr-FR" w:eastAsia="en-US" w:bidi="ar-SA"/>
      </w:rPr>
    </w:lvl>
    <w:lvl w:ilvl="8" w:tplc="66BC9C44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7F97F57"/>
    <w:multiLevelType w:val="hybridMultilevel"/>
    <w:tmpl w:val="1898DB78"/>
    <w:lvl w:ilvl="0" w:tplc="4BF214B4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AFB09A64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8F5E8B48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E716FE22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07523EC2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EC46FA86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849238D6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D868B67A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E5989368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FC868D4"/>
    <w:multiLevelType w:val="hybridMultilevel"/>
    <w:tmpl w:val="B08C6DAA"/>
    <w:lvl w:ilvl="0" w:tplc="7920233A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DD40480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FC028894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251AD252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3B06B7AC">
      <w:numFmt w:val="bullet"/>
      <w:lvlText w:val="•"/>
      <w:lvlJc w:val="left"/>
      <w:pPr>
        <w:ind w:left="2731" w:hanging="118"/>
      </w:pPr>
      <w:rPr>
        <w:rFonts w:hint="default"/>
        <w:lang w:val="fr-FR" w:eastAsia="en-US" w:bidi="ar-SA"/>
      </w:rPr>
    </w:lvl>
    <w:lvl w:ilvl="5" w:tplc="C276A7B2">
      <w:numFmt w:val="bullet"/>
      <w:lvlText w:val="•"/>
      <w:lvlJc w:val="left"/>
      <w:pPr>
        <w:ind w:left="3359" w:hanging="118"/>
      </w:pPr>
      <w:rPr>
        <w:rFonts w:hint="default"/>
        <w:lang w:val="fr-FR" w:eastAsia="en-US" w:bidi="ar-SA"/>
      </w:rPr>
    </w:lvl>
    <w:lvl w:ilvl="6" w:tplc="F08CABC6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6FE4E2FC">
      <w:numFmt w:val="bullet"/>
      <w:lvlText w:val="•"/>
      <w:lvlJc w:val="left"/>
      <w:pPr>
        <w:ind w:left="4614" w:hanging="118"/>
      </w:pPr>
      <w:rPr>
        <w:rFonts w:hint="default"/>
        <w:lang w:val="fr-FR" w:eastAsia="en-US" w:bidi="ar-SA"/>
      </w:rPr>
    </w:lvl>
    <w:lvl w:ilvl="8" w:tplc="6E3A2C38">
      <w:numFmt w:val="bullet"/>
      <w:lvlText w:val="•"/>
      <w:lvlJc w:val="left"/>
      <w:pPr>
        <w:ind w:left="5242" w:hanging="118"/>
      </w:pPr>
      <w:rPr>
        <w:rFonts w:hint="default"/>
        <w:lang w:val="fr-FR" w:eastAsia="en-US" w:bidi="ar-SA"/>
      </w:rPr>
    </w:lvl>
  </w:abstractNum>
  <w:abstractNum w:abstractNumId="3" w15:restartNumberingAfterBreak="0">
    <w:nsid w:val="6D8F4FED"/>
    <w:multiLevelType w:val="hybridMultilevel"/>
    <w:tmpl w:val="1172828C"/>
    <w:lvl w:ilvl="0" w:tplc="DE88AD82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5F8E250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B5B8F394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0A1C46B2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8BDACE72">
      <w:numFmt w:val="bullet"/>
      <w:lvlText w:val="•"/>
      <w:lvlJc w:val="left"/>
      <w:pPr>
        <w:ind w:left="2731" w:hanging="118"/>
      </w:pPr>
      <w:rPr>
        <w:rFonts w:hint="default"/>
        <w:lang w:val="fr-FR" w:eastAsia="en-US" w:bidi="ar-SA"/>
      </w:rPr>
    </w:lvl>
    <w:lvl w:ilvl="5" w:tplc="72A21EF6">
      <w:numFmt w:val="bullet"/>
      <w:lvlText w:val="•"/>
      <w:lvlJc w:val="left"/>
      <w:pPr>
        <w:ind w:left="3359" w:hanging="118"/>
      </w:pPr>
      <w:rPr>
        <w:rFonts w:hint="default"/>
        <w:lang w:val="fr-FR" w:eastAsia="en-US" w:bidi="ar-SA"/>
      </w:rPr>
    </w:lvl>
    <w:lvl w:ilvl="6" w:tplc="30987D9C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39305F5C">
      <w:numFmt w:val="bullet"/>
      <w:lvlText w:val="•"/>
      <w:lvlJc w:val="left"/>
      <w:pPr>
        <w:ind w:left="4614" w:hanging="118"/>
      </w:pPr>
      <w:rPr>
        <w:rFonts w:hint="default"/>
        <w:lang w:val="fr-FR" w:eastAsia="en-US" w:bidi="ar-SA"/>
      </w:rPr>
    </w:lvl>
    <w:lvl w:ilvl="8" w:tplc="B4023846">
      <w:numFmt w:val="bullet"/>
      <w:lvlText w:val="•"/>
      <w:lvlJc w:val="left"/>
      <w:pPr>
        <w:ind w:left="5242" w:hanging="11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E7E"/>
    <w:rsid w:val="000A0E7E"/>
    <w:rsid w:val="000B70A1"/>
    <w:rsid w:val="00B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1039C9"/>
  <w15:docId w15:val="{BC6880B6-901E-46BC-BF57-EED47506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0B70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0A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B70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0A1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fmbtp.com/formation-constructeur-de-ro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ALU PROFILS 2000</cp:lastModifiedBy>
  <cp:revision>2</cp:revision>
  <dcterms:created xsi:type="dcterms:W3CDTF">2021-04-20T15:03:00Z</dcterms:created>
  <dcterms:modified xsi:type="dcterms:W3CDTF">2021-04-20T15:03:00Z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