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08DFC1A4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F321C7" w14:paraId="59DF7A17" w14:textId="77777777" w:rsidTr="00F0078A">
        <w:tc>
          <w:tcPr>
            <w:tcW w:w="3261" w:type="dxa"/>
          </w:tcPr>
          <w:p w14:paraId="6EFC3B8B" w14:textId="36D4A1E0" w:rsidR="00F321C7" w:rsidRDefault="00F321C7" w:rsidP="00F0078A">
            <w:r>
              <w:t>Intitulé de poste</w:t>
            </w:r>
          </w:p>
        </w:tc>
        <w:tc>
          <w:tcPr>
            <w:tcW w:w="6506" w:type="dxa"/>
          </w:tcPr>
          <w:p w14:paraId="5D853217" w14:textId="49E37C72" w:rsidR="00F321C7" w:rsidRDefault="00993B4E" w:rsidP="00F0078A">
            <w:r>
              <w:t xml:space="preserve">Aide électricien </w:t>
            </w:r>
          </w:p>
        </w:tc>
      </w:tr>
      <w:tr w:rsidR="002F170B" w14:paraId="14FC9783" w14:textId="77777777" w:rsidTr="00F0078A">
        <w:tc>
          <w:tcPr>
            <w:tcW w:w="3261" w:type="dxa"/>
          </w:tcPr>
          <w:p w14:paraId="6DAE8650" w14:textId="64B06F7C" w:rsidR="002F170B" w:rsidRDefault="002F170B" w:rsidP="00F0078A">
            <w:r>
              <w:t>Nombre de postes</w:t>
            </w:r>
          </w:p>
        </w:tc>
        <w:tc>
          <w:tcPr>
            <w:tcW w:w="6506" w:type="dxa"/>
          </w:tcPr>
          <w:p w14:paraId="5B638BF2" w14:textId="372A06CB" w:rsidR="002F170B" w:rsidRDefault="00993B4E" w:rsidP="00F0078A">
            <w:r>
              <w:t>1</w:t>
            </w:r>
          </w:p>
        </w:tc>
      </w:tr>
      <w:tr w:rsidR="00111AF2" w14:paraId="6FF2A274" w14:textId="77777777" w:rsidTr="00F0078A">
        <w:tc>
          <w:tcPr>
            <w:tcW w:w="3261" w:type="dxa"/>
          </w:tcPr>
          <w:p w14:paraId="6DDD26E8" w14:textId="77777777" w:rsidR="00111AF2" w:rsidRDefault="00111AF2" w:rsidP="00F0078A">
            <w:r>
              <w:t>Type de contrat</w:t>
            </w:r>
          </w:p>
        </w:tc>
        <w:tc>
          <w:tcPr>
            <w:tcW w:w="6506" w:type="dxa"/>
          </w:tcPr>
          <w:p w14:paraId="582A75B6" w14:textId="54C52B18" w:rsidR="00111AF2" w:rsidRDefault="00993B4E" w:rsidP="00F0078A">
            <w:r>
              <w:t>CDD</w:t>
            </w:r>
          </w:p>
        </w:tc>
      </w:tr>
      <w:tr w:rsidR="00111AF2" w14:paraId="7B94CC2E" w14:textId="77777777" w:rsidTr="00F0078A">
        <w:tc>
          <w:tcPr>
            <w:tcW w:w="3261" w:type="dxa"/>
          </w:tcPr>
          <w:p w14:paraId="4A4F2617" w14:textId="77777777" w:rsidR="00111AF2" w:rsidRDefault="00111AF2" w:rsidP="00F0078A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35CA0E70" w:rsidR="00111AF2" w:rsidRDefault="00993B4E" w:rsidP="00F0078A">
            <w:r>
              <w:t>6 mois (renouvelable 2 fois 6 mois soit 18 mois prévus)</w:t>
            </w:r>
          </w:p>
        </w:tc>
      </w:tr>
      <w:tr w:rsidR="00111AF2" w14:paraId="437861DF" w14:textId="77777777" w:rsidTr="00F0078A">
        <w:tc>
          <w:tcPr>
            <w:tcW w:w="3261" w:type="dxa"/>
          </w:tcPr>
          <w:p w14:paraId="1669F0E2" w14:textId="77777777" w:rsidR="00111AF2" w:rsidRDefault="00111AF2" w:rsidP="00F0078A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7C00D825" w:rsidR="00111AF2" w:rsidRDefault="00C449AA" w:rsidP="00F0078A">
            <w:r>
              <w:t>151,7h</w:t>
            </w:r>
          </w:p>
        </w:tc>
      </w:tr>
      <w:tr w:rsidR="00111AF2" w14:paraId="5390A0B1" w14:textId="77777777" w:rsidTr="00F0078A">
        <w:tc>
          <w:tcPr>
            <w:tcW w:w="3261" w:type="dxa"/>
          </w:tcPr>
          <w:p w14:paraId="7C4F6EAA" w14:textId="77777777" w:rsidR="00111AF2" w:rsidRDefault="00111AF2" w:rsidP="00F0078A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6D792E97" w:rsidR="00111AF2" w:rsidRDefault="00C449AA" w:rsidP="00F0078A">
            <w:r>
              <w:t>Lun. Mar. Mer. Jeu. Ven.</w:t>
            </w:r>
          </w:p>
        </w:tc>
      </w:tr>
      <w:tr w:rsidR="00111AF2" w14:paraId="120344E7" w14:textId="77777777" w:rsidTr="00F0078A">
        <w:tc>
          <w:tcPr>
            <w:tcW w:w="3261" w:type="dxa"/>
          </w:tcPr>
          <w:p w14:paraId="6E717CFE" w14:textId="77777777" w:rsidR="00111AF2" w:rsidRDefault="00111AF2" w:rsidP="00F0078A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695D7D8C" w:rsidR="00111AF2" w:rsidRDefault="00993B4E" w:rsidP="00F0078A">
            <w:r>
              <w:t>Dès que possible</w:t>
            </w:r>
          </w:p>
        </w:tc>
      </w:tr>
      <w:tr w:rsidR="00111AF2" w14:paraId="4ADC931C" w14:textId="77777777" w:rsidTr="00F0078A">
        <w:tc>
          <w:tcPr>
            <w:tcW w:w="3261" w:type="dxa"/>
          </w:tcPr>
          <w:p w14:paraId="22771ECC" w14:textId="77777777" w:rsidR="00111AF2" w:rsidRDefault="00111AF2" w:rsidP="00F0078A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2FC7F516" w14:textId="742F1FE2" w:rsidR="00111AF2" w:rsidRDefault="00993B4E" w:rsidP="00F0078A">
            <w:r w:rsidRPr="00993B4E">
              <w:t>93400 SAINT OUEN</w:t>
            </w:r>
          </w:p>
          <w:p w14:paraId="0E15FE0B" w14:textId="77777777" w:rsidR="00993B4E" w:rsidRDefault="00993B4E" w:rsidP="00F0078A">
            <w:r>
              <w:t xml:space="preserve">+ accès aux sites du Ministère des armées </w:t>
            </w:r>
          </w:p>
          <w:p w14:paraId="4EE53985" w14:textId="31FF2841" w:rsidR="00993B4E" w:rsidRDefault="00993B4E" w:rsidP="00F0078A">
            <w:r>
              <w:t>+ mobilité IDF</w:t>
            </w:r>
          </w:p>
        </w:tc>
      </w:tr>
      <w:tr w:rsidR="00111AF2" w14:paraId="03C81379" w14:textId="77777777" w:rsidTr="00F0078A">
        <w:tc>
          <w:tcPr>
            <w:tcW w:w="3261" w:type="dxa"/>
          </w:tcPr>
          <w:p w14:paraId="0B047350" w14:textId="6A3AD471" w:rsidR="00111AF2" w:rsidRDefault="00F0078A" w:rsidP="00F0078A">
            <w:pPr>
              <w:jc w:val="left"/>
            </w:pPr>
            <w:r>
              <w:t>Salaire mensuel brut</w:t>
            </w:r>
            <w:r w:rsidR="00111AF2">
              <w:t xml:space="preserve"> et avantages</w:t>
            </w:r>
          </w:p>
        </w:tc>
        <w:tc>
          <w:tcPr>
            <w:tcW w:w="6506" w:type="dxa"/>
          </w:tcPr>
          <w:p w14:paraId="5C92B8CA" w14:textId="3C833D4D" w:rsidR="00111AF2" w:rsidRDefault="00993B4E" w:rsidP="00F0078A">
            <w:r w:rsidRPr="00993B4E">
              <w:t>SMIC + PRIME REPAS + PRIME DEPLACEMENT</w:t>
            </w:r>
          </w:p>
        </w:tc>
      </w:tr>
      <w:tr w:rsidR="00111AF2" w14:paraId="6D96B427" w14:textId="77777777" w:rsidTr="00F0078A">
        <w:tc>
          <w:tcPr>
            <w:tcW w:w="3261" w:type="dxa"/>
          </w:tcPr>
          <w:p w14:paraId="2D9FC6A0" w14:textId="4B81E4F5" w:rsidR="00111AF2" w:rsidRDefault="00111AF2" w:rsidP="00F0078A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1BF76502" w14:textId="77777777" w:rsidR="00993B4E" w:rsidRDefault="00993B4E" w:rsidP="00993B4E">
            <w:r>
              <w:t xml:space="preserve">Il a pour mission de mettre en place le réseau câblé électrique et le réseau des courants faibles à l’intérieur des bâtiments à partir des plans d’exécution mis à sa disposition. </w:t>
            </w:r>
          </w:p>
          <w:p w14:paraId="7CEABAB7" w14:textId="77777777" w:rsidR="00993B4E" w:rsidRDefault="00993B4E" w:rsidP="00993B4E">
            <w:r>
              <w:t>Il procède au câblage, équipements de coffrets, d'armoires, de postes, de boîtes ainsi qu'aux raccordements.</w:t>
            </w:r>
          </w:p>
          <w:p w14:paraId="5409F923" w14:textId="77777777" w:rsidR="00993B4E" w:rsidRDefault="00993B4E" w:rsidP="00993B4E">
            <w:r>
              <w:t xml:space="preserve">Il fixe les chemins de câbles, les conduites, les fourreaux. </w:t>
            </w:r>
          </w:p>
          <w:p w14:paraId="6593AE68" w14:textId="1DA79AE5" w:rsidR="00111AF2" w:rsidRDefault="00993B4E" w:rsidP="00993B4E">
            <w:r>
              <w:t>Installe et raccorde les armoires, coffrets luminaires, capteurs, ainsi que les équipements de courants forts basse tension et de courants faibles.</w:t>
            </w:r>
          </w:p>
        </w:tc>
      </w:tr>
      <w:tr w:rsidR="00111AF2" w14:paraId="2637B418" w14:textId="77777777" w:rsidTr="00F0078A">
        <w:tc>
          <w:tcPr>
            <w:tcW w:w="3261" w:type="dxa"/>
          </w:tcPr>
          <w:p w14:paraId="57603880" w14:textId="6FA715F9" w:rsidR="00111AF2" w:rsidRPr="00111AF2" w:rsidRDefault="00111AF2" w:rsidP="00F0078A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2DB8F4C6" w:rsidR="00111AF2" w:rsidRDefault="00111AF2" w:rsidP="00F0078A">
            <w:r>
              <w:t xml:space="preserve"> </w:t>
            </w:r>
            <w:r w:rsidR="00993B4E">
              <w:t>Mobilité IDF + Nationalité française obligatoire (Contrainte liée au Ministère des armées)</w:t>
            </w:r>
          </w:p>
        </w:tc>
      </w:tr>
      <w:tr w:rsidR="00111AF2" w14:paraId="41343A33" w14:textId="77777777" w:rsidTr="00F0078A">
        <w:tc>
          <w:tcPr>
            <w:tcW w:w="3261" w:type="dxa"/>
          </w:tcPr>
          <w:p w14:paraId="4B6F02BD" w14:textId="207FBA4A" w:rsidR="00111AF2" w:rsidRDefault="00111AF2" w:rsidP="00F0078A">
            <w:pPr>
              <w:jc w:val="left"/>
            </w:pPr>
            <w:r>
              <w:t xml:space="preserve">Processus de recrutement </w:t>
            </w:r>
          </w:p>
        </w:tc>
        <w:tc>
          <w:tcPr>
            <w:tcW w:w="6506" w:type="dxa"/>
          </w:tcPr>
          <w:p w14:paraId="7CC8DF87" w14:textId="3968EA89" w:rsidR="00111AF2" w:rsidRDefault="00993B4E" w:rsidP="00F0078A">
            <w:r>
              <w:t>2 RDV</w:t>
            </w:r>
          </w:p>
        </w:tc>
      </w:tr>
      <w:tr w:rsidR="00F0078A" w14:paraId="2ED1C2B4" w14:textId="77777777" w:rsidTr="00F0078A">
        <w:tc>
          <w:tcPr>
            <w:tcW w:w="3261" w:type="dxa"/>
          </w:tcPr>
          <w:p w14:paraId="2A1C5EBC" w14:textId="3F65DB1F" w:rsidR="00F0078A" w:rsidRDefault="00F0078A" w:rsidP="00F0078A">
            <w:pPr>
              <w:jc w:val="left"/>
            </w:pPr>
            <w:r>
              <w:t>Evolution envisageable</w:t>
            </w:r>
          </w:p>
        </w:tc>
        <w:tc>
          <w:tcPr>
            <w:tcW w:w="6506" w:type="dxa"/>
          </w:tcPr>
          <w:p w14:paraId="1D6B0CAB" w14:textId="351228DF" w:rsidR="00F0078A" w:rsidRDefault="00993B4E" w:rsidP="00F0078A">
            <w:r>
              <w:t>Renouvellement du  CDD sur 18 mois</w:t>
            </w:r>
          </w:p>
        </w:tc>
      </w:tr>
      <w:tr w:rsidR="00111AF2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111AF2" w14:paraId="6E0E0336" w14:textId="77777777" w:rsidTr="00F0078A">
        <w:tc>
          <w:tcPr>
            <w:tcW w:w="3261" w:type="dxa"/>
          </w:tcPr>
          <w:p w14:paraId="5B6C6634" w14:textId="77777777" w:rsidR="00111AF2" w:rsidRDefault="00111AF2" w:rsidP="00F0078A">
            <w:r>
              <w:t>Diplôme / Qualification</w:t>
            </w:r>
          </w:p>
        </w:tc>
        <w:tc>
          <w:tcPr>
            <w:tcW w:w="6506" w:type="dxa"/>
          </w:tcPr>
          <w:p w14:paraId="6899C456" w14:textId="753DC1BC" w:rsidR="00111AF2" w:rsidRDefault="00993B4E" w:rsidP="00F0078A">
            <w:r w:rsidRPr="00993B4E">
              <w:t>Niveau 3ème, BEP Electrotechnique ou BAC Pro Electricité</w:t>
            </w:r>
          </w:p>
        </w:tc>
      </w:tr>
      <w:tr w:rsidR="00111AF2" w14:paraId="2F3E2A15" w14:textId="77777777" w:rsidTr="00F0078A">
        <w:tc>
          <w:tcPr>
            <w:tcW w:w="3261" w:type="dxa"/>
          </w:tcPr>
          <w:p w14:paraId="2A9E2501" w14:textId="77777777" w:rsidR="00111AF2" w:rsidRDefault="00111AF2" w:rsidP="00F0078A">
            <w:r>
              <w:t>Expérience</w:t>
            </w:r>
          </w:p>
        </w:tc>
        <w:tc>
          <w:tcPr>
            <w:tcW w:w="6506" w:type="dxa"/>
          </w:tcPr>
          <w:p w14:paraId="0FFE70E8" w14:textId="40099425" w:rsidR="00111AF2" w:rsidRDefault="00993B4E" w:rsidP="00F0078A">
            <w:r>
              <w:t xml:space="preserve">Petite expérience en électricité et </w:t>
            </w:r>
            <w:r w:rsidR="008F51E2">
              <w:t>bâtiment</w:t>
            </w:r>
          </w:p>
        </w:tc>
      </w:tr>
      <w:tr w:rsidR="00111AF2" w14:paraId="707FCEFA" w14:textId="77777777" w:rsidTr="00F0078A">
        <w:tc>
          <w:tcPr>
            <w:tcW w:w="3261" w:type="dxa"/>
          </w:tcPr>
          <w:p w14:paraId="0ACBE686" w14:textId="77777777" w:rsidR="00111AF2" w:rsidRDefault="00111AF2" w:rsidP="00F0078A">
            <w:r>
              <w:t>Qualités</w:t>
            </w:r>
          </w:p>
        </w:tc>
        <w:tc>
          <w:tcPr>
            <w:tcW w:w="6506" w:type="dxa"/>
          </w:tcPr>
          <w:p w14:paraId="1840FB8B" w14:textId="77777777" w:rsidR="00993B4E" w:rsidRDefault="00993B4E" w:rsidP="00993B4E">
            <w:r>
              <w:t>Il faut aimer travailler en équipe ou seul.</w:t>
            </w:r>
          </w:p>
          <w:p w14:paraId="0FFEBDB8" w14:textId="77777777" w:rsidR="00993B4E" w:rsidRDefault="00993B4E" w:rsidP="00993B4E">
            <w:r>
              <w:t>De plus, l’électricien ne doit pas avoir peur de travailler en intérieur ou extérieur.</w:t>
            </w:r>
          </w:p>
          <w:p w14:paraId="4B5755B5" w14:textId="3AC0F47D" w:rsidR="00111AF2" w:rsidRDefault="00993B4E" w:rsidP="00993B4E">
            <w:r>
              <w:t>Cette personne doit être sociable, car elle sera amenée à travailler parfois avec plusieurs corps de métiers en même temps.</w:t>
            </w:r>
          </w:p>
        </w:tc>
      </w:tr>
      <w:tr w:rsidR="00111AF2" w14:paraId="37899116" w14:textId="77777777" w:rsidTr="00F0078A">
        <w:tc>
          <w:tcPr>
            <w:tcW w:w="3261" w:type="dxa"/>
          </w:tcPr>
          <w:p w14:paraId="72343EEF" w14:textId="77777777" w:rsidR="00111AF2" w:rsidRDefault="00111AF2" w:rsidP="00F0078A">
            <w:r>
              <w:t>Niveau linguistique</w:t>
            </w:r>
          </w:p>
        </w:tc>
        <w:tc>
          <w:tcPr>
            <w:tcW w:w="6506" w:type="dxa"/>
          </w:tcPr>
          <w:p w14:paraId="595F493D" w14:textId="6815C42E" w:rsidR="00111AF2" w:rsidRDefault="00993B4E" w:rsidP="00F0078A">
            <w:r>
              <w:t>Français lu, écrit, parlé</w:t>
            </w:r>
          </w:p>
        </w:tc>
      </w:tr>
      <w:tr w:rsidR="00111AF2" w14:paraId="3F3FB0B8" w14:textId="77777777" w:rsidTr="00F0078A">
        <w:tc>
          <w:tcPr>
            <w:tcW w:w="3261" w:type="dxa"/>
          </w:tcPr>
          <w:p w14:paraId="338FD05C" w14:textId="07AE46A1" w:rsidR="00111AF2" w:rsidRPr="00580FF3" w:rsidRDefault="00111AF2" w:rsidP="00A0230C">
            <w:pPr>
              <w:jc w:val="left"/>
            </w:pPr>
            <w:r>
              <w:t xml:space="preserve">Critère d’éligibilité </w:t>
            </w:r>
            <w:r w:rsidR="00A0230C">
              <w:t xml:space="preserve">spécifique </w:t>
            </w:r>
          </w:p>
        </w:tc>
        <w:tc>
          <w:tcPr>
            <w:tcW w:w="6506" w:type="dxa"/>
          </w:tcPr>
          <w:p w14:paraId="2F392B52" w14:textId="22371F8D" w:rsidR="00111AF2" w:rsidRPr="00580FF3" w:rsidRDefault="00993B4E" w:rsidP="00F0078A">
            <w:r>
              <w:t>Eligible à la clause sociale + nationalité française uniquement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C05C3" w14:textId="77777777" w:rsidR="00296D71" w:rsidRDefault="00296D71" w:rsidP="003B6D89">
      <w:r>
        <w:separator/>
      </w:r>
    </w:p>
  </w:endnote>
  <w:endnote w:type="continuationSeparator" w:id="0">
    <w:p w14:paraId="0DC1483B" w14:textId="77777777" w:rsidR="00296D71" w:rsidRDefault="00296D71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0C900" w14:textId="77777777" w:rsidR="00296D71" w:rsidRDefault="00296D71" w:rsidP="003B6D89">
      <w:r>
        <w:separator/>
      </w:r>
    </w:p>
  </w:footnote>
  <w:footnote w:type="continuationSeparator" w:id="0">
    <w:p w14:paraId="09EA0C16" w14:textId="77777777" w:rsidR="00296D71" w:rsidRDefault="00296D71" w:rsidP="003B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D6D49"/>
    <w:rsid w:val="000E40D6"/>
    <w:rsid w:val="00111AF2"/>
    <w:rsid w:val="00125293"/>
    <w:rsid w:val="00126DE1"/>
    <w:rsid w:val="001453B6"/>
    <w:rsid w:val="00183697"/>
    <w:rsid w:val="00212F80"/>
    <w:rsid w:val="00281A14"/>
    <w:rsid w:val="00296D71"/>
    <w:rsid w:val="002D061A"/>
    <w:rsid w:val="002F170B"/>
    <w:rsid w:val="003013D8"/>
    <w:rsid w:val="00327F33"/>
    <w:rsid w:val="00333380"/>
    <w:rsid w:val="00352DD9"/>
    <w:rsid w:val="0039314C"/>
    <w:rsid w:val="003A64EB"/>
    <w:rsid w:val="003B6D89"/>
    <w:rsid w:val="003D7534"/>
    <w:rsid w:val="004169B8"/>
    <w:rsid w:val="00432E68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C10B1"/>
    <w:rsid w:val="006D411F"/>
    <w:rsid w:val="007019C8"/>
    <w:rsid w:val="00794E74"/>
    <w:rsid w:val="0079688F"/>
    <w:rsid w:val="007C42A3"/>
    <w:rsid w:val="007F7F9B"/>
    <w:rsid w:val="008848A5"/>
    <w:rsid w:val="008D7988"/>
    <w:rsid w:val="008F136E"/>
    <w:rsid w:val="008F51E2"/>
    <w:rsid w:val="00920243"/>
    <w:rsid w:val="009779CC"/>
    <w:rsid w:val="00993B4E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449AA"/>
    <w:rsid w:val="00C96A3B"/>
    <w:rsid w:val="00D04D28"/>
    <w:rsid w:val="00D40789"/>
    <w:rsid w:val="00D45783"/>
    <w:rsid w:val="00D546EE"/>
    <w:rsid w:val="00D72C86"/>
    <w:rsid w:val="00D927B8"/>
    <w:rsid w:val="00DF3166"/>
    <w:rsid w:val="00E87CF9"/>
    <w:rsid w:val="00F0078A"/>
    <w:rsid w:val="00F1614C"/>
    <w:rsid w:val="00F321C7"/>
    <w:rsid w:val="00F35EF8"/>
    <w:rsid w:val="00F365E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DAE453-CAF4-4C4A-B729-4A1C169B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Gladys BOISSERON</cp:lastModifiedBy>
  <cp:revision>2</cp:revision>
  <cp:lastPrinted>2016-07-27T11:01:00Z</cp:lastPrinted>
  <dcterms:created xsi:type="dcterms:W3CDTF">2021-03-12T19:51:00Z</dcterms:created>
  <dcterms:modified xsi:type="dcterms:W3CDTF">2021-03-12T19:51:00Z</dcterms:modified>
</cp:coreProperties>
</file>